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2CB68" w14:textId="7FD0E8AF" w:rsidR="00782B78" w:rsidRPr="00036206" w:rsidRDefault="004744F4" w:rsidP="00036206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</w:pPr>
      <w:r w:rsidRPr="00036206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  <w:t>Μαγνησιευσιν Ιγνατιο</w:t>
      </w:r>
      <w:r w:rsidR="00304E85" w:rsidRPr="00036206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  <w:lang w:val="el-GR"/>
        </w:rPr>
        <w:t>ς</w:t>
      </w:r>
      <w:r w:rsidRPr="00036206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  <w:t xml:space="preserve"> - </w:t>
      </w:r>
      <w:r w:rsidRPr="00036206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  <w:lang w:val="el-GR"/>
        </w:rPr>
        <w:t>Προλογος</w:t>
      </w:r>
    </w:p>
    <w:p w14:paraId="090F62F4" w14:textId="63F7D607" w:rsidR="00CF0F95" w:rsidRPr="00036206" w:rsidRDefault="00557AF4" w:rsidP="001B1B98">
      <w:pPr>
        <w:pStyle w:val="greek"/>
        <w:spacing w:before="120" w:beforeAutospacing="0" w:after="0" w:afterAutospacing="0"/>
        <w:jc w:val="both"/>
        <w:rPr>
          <w:rFonts w:ascii="Gentium" w:hAnsi="Gentium" w:cs="Gentium"/>
          <w:i/>
          <w:iCs/>
          <w:noProof/>
          <w:color w:val="0070C0"/>
          <w:sz w:val="28"/>
          <w:szCs w:val="28"/>
        </w:rPr>
      </w:pP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Ἰγνάτιος</w:t>
      </w:r>
      <w:r w:rsidRPr="0003620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Θεοφόρος</w:t>
      </w:r>
      <w:r w:rsidRPr="0003620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τῇ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εὐλογημένῃ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χάριτι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θεοῦ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πατρὸς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Χριστῷ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Ἰησοῦ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τῷ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σωτῆρι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ἡμῶν</w:t>
      </w:r>
      <w:r w:rsidRPr="0003620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ᾧ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ἀσπάζομαι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τὴν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ἐκκλησίαν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τὴν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οὖσαν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Μαγνησίᾳ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τῇ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πρὸς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Μαιάνδρῳ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εὔχομαι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θεῷ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πατρὶ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765525"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 xml:space="preserve">καὶ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Ἰησοῦ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Χριστῷ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πλεῖστα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χαίρειν</w:t>
      </w:r>
      <w:r w:rsidRPr="0003620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</w:p>
    <w:p w14:paraId="4B0CF3E9" w14:textId="77777777" w:rsidR="001B1B98" w:rsidRPr="00036206" w:rsidRDefault="001B1B98" w:rsidP="001B1B98">
      <w:pPr>
        <w:pStyle w:val="Heading3"/>
        <w:keepNext/>
        <w:widowControl w:val="0"/>
        <w:spacing w:before="120" w:beforeAutospacing="0" w:after="0" w:afterAutospacing="0"/>
        <w:jc w:val="center"/>
        <w:rPr>
          <w:rFonts w:ascii="Gentium" w:hAnsi="Gentium" w:cs="Gentium"/>
          <w:i/>
          <w:iCs/>
          <w:noProof/>
          <w:sz w:val="32"/>
          <w:szCs w:val="32"/>
          <w:u w:val="single" w:color="00B050"/>
          <w:lang w:val="el-GR"/>
        </w:rPr>
        <w:sectPr w:rsidR="001B1B98" w:rsidRPr="00036206"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49F4C6CC" w14:textId="172E83B7" w:rsidR="00036206" w:rsidRPr="00036206" w:rsidRDefault="00036206" w:rsidP="00036206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</w:pPr>
      <w:r w:rsidRPr="00036206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  <w:t>Μαγνησιευσιν Ιγνατιο</w:t>
      </w:r>
      <w:r w:rsidRPr="00036206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  <w:lang w:val="el-GR"/>
        </w:rPr>
        <w:t>ς</w:t>
      </w:r>
      <w:r w:rsidRPr="00036206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  <w:t xml:space="preserve"> </w:t>
      </w:r>
      <w:r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  <w:t>1</w:t>
      </w:r>
    </w:p>
    <w:p w14:paraId="565788EE" w14:textId="5BB7B815" w:rsidR="00557AF4" w:rsidRPr="00036206" w:rsidRDefault="00557AF4" w:rsidP="001B1B98">
      <w:pPr>
        <w:spacing w:before="120"/>
        <w:jc w:val="both"/>
        <w:rPr>
          <w:rFonts w:ascii="Gentium" w:hAnsi="Gentium" w:cs="Gentium"/>
          <w:i/>
          <w:iCs/>
          <w:noProof/>
          <w:color w:val="0070C0"/>
          <w:sz w:val="28"/>
          <w:szCs w:val="28"/>
        </w:rPr>
      </w:pPr>
      <w:r w:rsidRPr="00036206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1 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Γνοὺς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ὑμῶν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πολυεύτακτον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τῆς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κατὰ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θεὸν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ἀγάπης</w:t>
      </w:r>
      <w:r w:rsidRPr="0003620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ἀγαλλιώμενος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προειλόμην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πίστει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Ἰησοῦ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Χριστοῦ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προσλαλῆσαι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ὑμῖν</w:t>
      </w:r>
      <w:r w:rsidRPr="0003620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03620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036206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2 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καταξιωθεὶς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γὰρ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ὀνόματος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θεοπρεπεστάτου</w:t>
      </w:r>
      <w:r w:rsidRPr="0003620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οἷς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περιφέρω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δεσμοῖς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28DD"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 xml:space="preserve">ᾄδω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τὰς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ἐκκλησίας</w:t>
      </w:r>
      <w:r w:rsidRPr="0003620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αἷς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ἕνωσιν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εὔχομαι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σαρκὸς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πνεύματος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Ἰησοῦ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Χριστοῦ</w:t>
      </w:r>
      <w:r w:rsidRPr="0003620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διὰ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παντὸς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ἡμῶν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ζῆν</w:t>
      </w:r>
      <w:r w:rsidRPr="0003620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πίστεώς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τε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ἀγάπης</w:t>
      </w:r>
      <w:r w:rsidRPr="0003620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765525"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 xml:space="preserve">ἧς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οὐδὲν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προκέκριται</w:t>
      </w:r>
      <w:r w:rsidRPr="0003620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δὲ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κυριώτερον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Ἰησοῦ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πατρός</w:t>
      </w:r>
      <w:r w:rsidRPr="0003620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ᾧ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ὑπομένοντες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τὴν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πᾶσαν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ἐπήρειαν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ἄρχοντος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αἰῶνος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τούτου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διαφυγόντες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θεοῦ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τευξόμεθα</w:t>
      </w:r>
      <w:r w:rsidRPr="0003620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</w:p>
    <w:p w14:paraId="4AF61260" w14:textId="77777777" w:rsidR="001B1B98" w:rsidRPr="00036206" w:rsidRDefault="001B1B98" w:rsidP="001B1B98">
      <w:pPr>
        <w:pStyle w:val="Heading3"/>
        <w:keepNext/>
        <w:widowControl w:val="0"/>
        <w:spacing w:before="120" w:beforeAutospacing="0" w:after="0" w:afterAutospacing="0"/>
        <w:jc w:val="center"/>
        <w:rPr>
          <w:rFonts w:ascii="Gentium" w:hAnsi="Gentium" w:cs="Gentium"/>
          <w:i/>
          <w:iCs/>
          <w:noProof/>
          <w:sz w:val="32"/>
          <w:szCs w:val="32"/>
          <w:u w:val="single" w:color="00B050"/>
          <w:lang w:val="el-GR"/>
        </w:rPr>
        <w:sectPr w:rsidR="001B1B98" w:rsidRPr="00036206" w:rsidSect="001B1B98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336434A5" w14:textId="295E203B" w:rsidR="00036206" w:rsidRPr="00036206" w:rsidRDefault="00036206" w:rsidP="00036206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</w:pPr>
      <w:r w:rsidRPr="00036206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  <w:t>Μαγνησιευσιν Ιγνατιο</w:t>
      </w:r>
      <w:r w:rsidRPr="00036206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  <w:lang w:val="el-GR"/>
        </w:rPr>
        <w:t>ς</w:t>
      </w:r>
      <w:r w:rsidRPr="00036206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  <w:t xml:space="preserve"> </w:t>
      </w:r>
      <w:r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  <w:t>2</w:t>
      </w:r>
    </w:p>
    <w:p w14:paraId="6821D207" w14:textId="188C7A5C" w:rsidR="00557AF4" w:rsidRPr="00036206" w:rsidRDefault="00557AF4" w:rsidP="005022B6">
      <w:pPr>
        <w:pStyle w:val="BodyText"/>
        <w:rPr>
          <w:rFonts w:ascii="Gentium" w:hAnsi="Gentium" w:cs="Gentium"/>
          <w:b w:val="0"/>
          <w:bCs w:val="0"/>
          <w:color w:val="0070C0"/>
          <w:sz w:val="28"/>
          <w:szCs w:val="28"/>
          <w:lang w:val="en-GB"/>
        </w:rPr>
      </w:pPr>
      <w:r w:rsidRPr="00036206">
        <w:rPr>
          <w:rFonts w:ascii="Gentium" w:hAnsi="Gentium" w:cs="Gentium"/>
          <w:color w:val="FF0000"/>
          <w:sz w:val="28"/>
          <w:szCs w:val="28"/>
          <w:vertAlign w:val="superscript"/>
        </w:rPr>
        <w:t>1 </w:t>
      </w:r>
      <w:r w:rsidRPr="00036206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Ἐπεὶ</w:t>
      </w:r>
      <w:r w:rsidRPr="00036206">
        <w:rPr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 xml:space="preserve"> </w:t>
      </w:r>
      <w:r w:rsidRPr="00036206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οὖν</w:t>
      </w:r>
      <w:r w:rsidRPr="00036206">
        <w:rPr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 xml:space="preserve"> </w:t>
      </w:r>
      <w:r w:rsidRPr="00036206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ἠξιώθην</w:t>
      </w:r>
      <w:r w:rsidRPr="00036206">
        <w:rPr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 xml:space="preserve"> </w:t>
      </w:r>
      <w:r w:rsidRPr="00036206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ἰδεῖν</w:t>
      </w:r>
      <w:r w:rsidRPr="00036206">
        <w:rPr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 xml:space="preserve"> </w:t>
      </w:r>
      <w:r w:rsidRPr="00036206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ὑμᾶς</w:t>
      </w:r>
      <w:r w:rsidRPr="00036206">
        <w:rPr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 xml:space="preserve"> </w:t>
      </w:r>
      <w:r w:rsidRPr="00036206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διὰ</w:t>
      </w:r>
      <w:r w:rsidRPr="00036206">
        <w:rPr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 xml:space="preserve"> </w:t>
      </w:r>
      <w:r w:rsidRPr="00036206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Δαμᾶ</w:t>
      </w:r>
      <w:r w:rsidRPr="00036206">
        <w:rPr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 xml:space="preserve"> </w:t>
      </w:r>
      <w:r w:rsidRPr="00036206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τοῦ</w:t>
      </w:r>
      <w:r w:rsidRPr="00036206">
        <w:rPr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 xml:space="preserve"> </w:t>
      </w:r>
      <w:r w:rsidRPr="00036206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ἀξιοθέου</w:t>
      </w:r>
      <w:r w:rsidRPr="00036206">
        <w:rPr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 xml:space="preserve"> </w:t>
      </w:r>
      <w:r w:rsidRPr="00036206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ὑμῶν</w:t>
      </w:r>
      <w:r w:rsidRPr="00036206">
        <w:rPr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 xml:space="preserve"> </w:t>
      </w:r>
      <w:r w:rsidRPr="00036206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ἐπισκόπου</w:t>
      </w:r>
      <w:r w:rsidRPr="00036206">
        <w:rPr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 xml:space="preserve"> </w:t>
      </w:r>
      <w:r w:rsidRPr="00036206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καὶ</w:t>
      </w:r>
      <w:r w:rsidRPr="00036206">
        <w:rPr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 xml:space="preserve"> </w:t>
      </w:r>
      <w:r w:rsidRPr="00036206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πρεσβυτέρων</w:t>
      </w:r>
      <w:r w:rsidRPr="00036206">
        <w:rPr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 xml:space="preserve"> </w:t>
      </w:r>
      <w:r w:rsidR="00765525" w:rsidRPr="00036206">
        <w:rPr>
          <w:rFonts w:ascii="Gentium" w:hAnsi="Gentium" w:cs="Gentium"/>
          <w:b w:val="0"/>
          <w:bCs w:val="0"/>
          <w:color w:val="0070C0"/>
          <w:sz w:val="28"/>
          <w:szCs w:val="28"/>
          <w:lang w:val="en-GB"/>
        </w:rPr>
        <w:t xml:space="preserve">ἀξίων </w:t>
      </w:r>
      <w:r w:rsidRPr="00036206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Βάσσου</w:t>
      </w:r>
      <w:r w:rsidRPr="00036206">
        <w:rPr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 xml:space="preserve"> </w:t>
      </w:r>
      <w:r w:rsidRPr="00036206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καὶ</w:t>
      </w:r>
      <w:r w:rsidRPr="00036206">
        <w:rPr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 xml:space="preserve"> </w:t>
      </w:r>
      <w:r w:rsidRPr="00036206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Ἀπολλωνίου</w:t>
      </w:r>
      <w:r w:rsidRPr="00036206">
        <w:rPr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 xml:space="preserve"> </w:t>
      </w:r>
      <w:r w:rsidRPr="00036206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καὶ</w:t>
      </w:r>
      <w:r w:rsidRPr="00036206">
        <w:rPr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 xml:space="preserve"> </w:t>
      </w:r>
      <w:r w:rsidRPr="00036206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τοῦ</w:t>
      </w:r>
      <w:r w:rsidRPr="00036206">
        <w:rPr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 xml:space="preserve"> </w:t>
      </w:r>
      <w:r w:rsidRPr="00036206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συνδούλου</w:t>
      </w:r>
      <w:r w:rsidRPr="00036206">
        <w:rPr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 xml:space="preserve"> </w:t>
      </w:r>
      <w:r w:rsidRPr="00036206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μου</w:t>
      </w:r>
      <w:r w:rsidRPr="00036206">
        <w:rPr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 xml:space="preserve"> </w:t>
      </w:r>
      <w:r w:rsidRPr="00036206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διακόνου</w:t>
      </w:r>
      <w:r w:rsidRPr="00036206">
        <w:rPr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 xml:space="preserve"> </w:t>
      </w:r>
      <w:r w:rsidRPr="00036206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Ζωτίωνος</w:t>
      </w:r>
      <w:r w:rsidRPr="00036206">
        <w:rPr>
          <w:rStyle w:val="p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,</w:t>
      </w:r>
      <w:r w:rsidRPr="00036206">
        <w:rPr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 xml:space="preserve"> </w:t>
      </w:r>
      <w:r w:rsidRPr="00036206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οὗ</w:t>
      </w:r>
      <w:r w:rsidRPr="00036206">
        <w:rPr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 xml:space="preserve"> </w:t>
      </w:r>
      <w:r w:rsidRPr="00036206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ἐγὼ</w:t>
      </w:r>
      <w:r w:rsidRPr="00036206">
        <w:rPr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 xml:space="preserve"> </w:t>
      </w:r>
      <w:r w:rsidRPr="00036206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ὀναίμην</w:t>
      </w:r>
      <w:r w:rsidRPr="00036206">
        <w:rPr>
          <w:rStyle w:val="p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,</w:t>
      </w:r>
      <w:r w:rsidRPr="00036206">
        <w:rPr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 xml:space="preserve"> </w:t>
      </w:r>
      <w:r w:rsidRPr="00036206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ὅτι</w:t>
      </w:r>
      <w:r w:rsidRPr="00036206">
        <w:rPr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 xml:space="preserve"> </w:t>
      </w:r>
      <w:r w:rsidRPr="00036206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ὑποτάσσεται</w:t>
      </w:r>
      <w:r w:rsidRPr="00036206">
        <w:rPr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 xml:space="preserve"> </w:t>
      </w:r>
      <w:r w:rsidRPr="00036206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τῷ</w:t>
      </w:r>
      <w:r w:rsidRPr="00036206">
        <w:rPr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 xml:space="preserve"> </w:t>
      </w:r>
      <w:r w:rsidRPr="00036206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ἐπισκόπῳ</w:t>
      </w:r>
      <w:r w:rsidRPr="00036206">
        <w:rPr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 xml:space="preserve"> </w:t>
      </w:r>
      <w:r w:rsidRPr="00036206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ὡς</w:t>
      </w:r>
      <w:r w:rsidRPr="00036206">
        <w:rPr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 xml:space="preserve"> </w:t>
      </w:r>
      <w:r w:rsidRPr="00036206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χάριτι</w:t>
      </w:r>
      <w:r w:rsidRPr="00036206">
        <w:rPr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 xml:space="preserve"> </w:t>
      </w:r>
      <w:r w:rsidRPr="00036206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θεοῦ</w:t>
      </w:r>
      <w:r w:rsidRPr="00036206">
        <w:rPr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 xml:space="preserve"> </w:t>
      </w:r>
      <w:r w:rsidRPr="00036206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καὶ</w:t>
      </w:r>
      <w:r w:rsidRPr="00036206">
        <w:rPr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 xml:space="preserve"> </w:t>
      </w:r>
      <w:r w:rsidRPr="00036206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τῷ</w:t>
      </w:r>
      <w:r w:rsidRPr="00036206">
        <w:rPr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 xml:space="preserve"> </w:t>
      </w:r>
      <w:r w:rsidRPr="00036206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πρεσβυτερίῳ</w:t>
      </w:r>
      <w:r w:rsidRPr="00036206">
        <w:rPr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 xml:space="preserve"> </w:t>
      </w:r>
      <w:r w:rsidRPr="00036206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ὡς</w:t>
      </w:r>
      <w:r w:rsidRPr="00036206">
        <w:rPr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 xml:space="preserve"> </w:t>
      </w:r>
      <w:r w:rsidRPr="00036206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νόμῳ</w:t>
      </w:r>
      <w:r w:rsidRPr="00036206">
        <w:rPr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 xml:space="preserve"> </w:t>
      </w:r>
      <w:r w:rsidRPr="00036206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Ἰησοῦ</w:t>
      </w:r>
      <w:r w:rsidRPr="00036206">
        <w:rPr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 xml:space="preserve"> </w:t>
      </w:r>
      <w:r w:rsidRPr="00036206">
        <w:rPr>
          <w:rStyle w:val="w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Χριστοῦ</w:t>
      </w:r>
      <w:r w:rsidRPr="00036206">
        <w:rPr>
          <w:rStyle w:val="p"/>
          <w:rFonts w:ascii="Gentium" w:hAnsi="Gentium" w:cs="Gentium"/>
          <w:b w:val="0"/>
          <w:bCs w:val="0"/>
          <w:color w:val="0070C0"/>
          <w:sz w:val="28"/>
          <w:szCs w:val="28"/>
          <w:shd w:val="clear" w:color="auto" w:fill="FFFFFF"/>
        </w:rPr>
        <w:t>.</w:t>
      </w:r>
    </w:p>
    <w:p w14:paraId="5D2BD9D2" w14:textId="77777777" w:rsidR="001B1B98" w:rsidRPr="00036206" w:rsidRDefault="001B1B98" w:rsidP="001B1B98">
      <w:pPr>
        <w:pStyle w:val="Heading3"/>
        <w:keepNext/>
        <w:widowControl w:val="0"/>
        <w:spacing w:before="120" w:beforeAutospacing="0" w:after="0" w:afterAutospacing="0"/>
        <w:jc w:val="center"/>
        <w:rPr>
          <w:rFonts w:ascii="Gentium" w:hAnsi="Gentium" w:cs="Gentium"/>
          <w:i/>
          <w:iCs/>
          <w:noProof/>
          <w:sz w:val="32"/>
          <w:szCs w:val="32"/>
          <w:u w:val="single" w:color="00B050"/>
          <w:lang w:val="el-GR"/>
        </w:rPr>
        <w:sectPr w:rsidR="001B1B98" w:rsidRPr="00036206" w:rsidSect="001B1B98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1B0737A6" w14:textId="24BC943B" w:rsidR="00036206" w:rsidRPr="00036206" w:rsidRDefault="00036206" w:rsidP="00036206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</w:pPr>
      <w:r w:rsidRPr="00036206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  <w:t>Μαγνησιευσιν Ιγνατιο</w:t>
      </w:r>
      <w:r w:rsidRPr="00036206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  <w:lang w:val="el-GR"/>
        </w:rPr>
        <w:t>ς</w:t>
      </w:r>
      <w:r w:rsidRPr="00036206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  <w:t xml:space="preserve"> </w:t>
      </w:r>
      <w:r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  <w:t>3</w:t>
      </w:r>
    </w:p>
    <w:p w14:paraId="40A14F9E" w14:textId="46279662" w:rsidR="00557AF4" w:rsidRPr="00036206" w:rsidRDefault="00557AF4" w:rsidP="001B1B98">
      <w:pPr>
        <w:spacing w:before="120"/>
        <w:jc w:val="both"/>
        <w:rPr>
          <w:rFonts w:ascii="Gentium" w:hAnsi="Gentium" w:cs="Gentium"/>
          <w:i/>
          <w:iCs/>
          <w:noProof/>
          <w:color w:val="0070C0"/>
          <w:sz w:val="28"/>
          <w:szCs w:val="28"/>
        </w:rPr>
      </w:pPr>
      <w:r w:rsidRPr="00036206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1 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ὑμῖν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δὲ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πρέπει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μὴ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συγχρᾶσθαι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τῇ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ἡλικίᾳ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ἐπισκόπου</w:t>
      </w:r>
      <w:r w:rsidRPr="0003620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ἀλλὰ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κατὰ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δύναμιν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θεοῦ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πατρὸς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πᾶσαν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ἐντροπὴν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αὐτῷ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ἀπονέμειν</w:t>
      </w:r>
      <w:r w:rsidRPr="0003620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καθὼς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ἔγνων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τοὺς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ἁγίους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πρεσβυτέρους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προσειληφότας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τὴν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φαινομένην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νεωτερικὴν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τάξιν</w:t>
      </w:r>
      <w:r w:rsidRPr="0003620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944BC1" w:rsidRPr="00036206">
        <w:rPr>
          <w:rFonts w:ascii="Gentium" w:hAnsi="Gentium" w:cs="Gentium"/>
          <w:i/>
          <w:iCs/>
          <w:noProof/>
          <w:color w:val="0070C0"/>
          <w:sz w:val="28"/>
          <w:szCs w:val="28"/>
        </w:rPr>
        <w:t xml:space="preserve">ἀλλ’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ὡς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φρονίμους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θεῷ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συγχωροῦντας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αὐτῷ</w:t>
      </w:r>
      <w:r w:rsidRPr="0003620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οὐκ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αὐτῷ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δέ</w:t>
      </w:r>
      <w:r w:rsidRPr="0003620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ἀλλὰ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τῷ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πατρὶ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Ἰησοῦ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Χριστοῦ</w:t>
      </w:r>
      <w:r w:rsidRPr="0003620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τῷ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πάντων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ἐπισκόπῳ</w:t>
      </w:r>
      <w:r w:rsidRPr="0003620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03620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036206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2 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εἰς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τιμὴν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οὖν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ἐκείνου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θελήσαντος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ἡμᾶς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πρέπον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ἐστὶν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ἐπακούειν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κατὰ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μηδεμίαν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ὑπόκρισιν</w:t>
      </w:r>
      <w:r w:rsidRPr="0003620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ἐπεὶ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οὐχ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ὅτι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τὸν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ἐπίσκοπον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τοῦτον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τὸν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βλεπόμενον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πλανᾷ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τις</w:t>
      </w:r>
      <w:r w:rsidRPr="0003620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ἀλλὰ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τὸν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ἀόρατον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παραλογίζεται</w:t>
      </w:r>
      <w:r w:rsidRPr="0003620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δὲ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τοιοῦτον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πρὸς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σάρκα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λόγος</w:t>
      </w:r>
      <w:r w:rsidRPr="0003620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ἀλλὰ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πρὸς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θεὸν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τὸν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τὰ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κρύφια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εἰδότα</w:t>
      </w:r>
      <w:r w:rsidRPr="0003620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</w:p>
    <w:p w14:paraId="76502B2C" w14:textId="77777777" w:rsidR="001B1B98" w:rsidRPr="00036206" w:rsidRDefault="001B1B98" w:rsidP="001B1B98">
      <w:pPr>
        <w:pStyle w:val="Heading3"/>
        <w:keepNext/>
        <w:widowControl w:val="0"/>
        <w:spacing w:before="120" w:beforeAutospacing="0" w:after="0" w:afterAutospacing="0"/>
        <w:jc w:val="center"/>
        <w:rPr>
          <w:rFonts w:ascii="Gentium" w:hAnsi="Gentium" w:cs="Gentium"/>
          <w:i/>
          <w:iCs/>
          <w:noProof/>
          <w:sz w:val="32"/>
          <w:szCs w:val="32"/>
          <w:u w:val="single" w:color="00B050"/>
          <w:lang w:val="el-GR"/>
        </w:rPr>
        <w:sectPr w:rsidR="001B1B98" w:rsidRPr="00036206" w:rsidSect="001B1B98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718F5CB2" w14:textId="7C0EA2D8" w:rsidR="00036206" w:rsidRPr="00036206" w:rsidRDefault="00036206" w:rsidP="00036206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</w:pPr>
      <w:r w:rsidRPr="00036206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  <w:t>Μαγνησιευσιν Ιγνατιο</w:t>
      </w:r>
      <w:r w:rsidRPr="00036206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  <w:lang w:val="el-GR"/>
        </w:rPr>
        <w:t>ς</w:t>
      </w:r>
      <w:r w:rsidRPr="00036206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  <w:t xml:space="preserve"> </w:t>
      </w:r>
      <w:r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  <w:t>4</w:t>
      </w:r>
    </w:p>
    <w:p w14:paraId="245E215E" w14:textId="5EE21B32" w:rsidR="00557AF4" w:rsidRPr="00036206" w:rsidRDefault="00557AF4" w:rsidP="001B1B98">
      <w:pPr>
        <w:spacing w:before="120"/>
        <w:jc w:val="both"/>
        <w:rPr>
          <w:rFonts w:ascii="Gentium" w:hAnsi="Gentium" w:cs="Gentium"/>
          <w:i/>
          <w:iCs/>
          <w:noProof/>
          <w:color w:val="0070C0"/>
          <w:sz w:val="28"/>
          <w:szCs w:val="28"/>
        </w:rPr>
      </w:pPr>
      <w:r w:rsidRPr="00036206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1 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Πρέπον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οὖν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ἐστιν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μὴ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μόνον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καλεῖσθαι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Χρι</w:t>
      </w:r>
      <w:r w:rsidR="00D528DD" w:rsidRPr="00036206">
        <w:rPr>
          <w:rFonts w:ascii="Gentium" w:hAnsi="Gentium" w:cs="Gentium"/>
          <w:i/>
          <w:iCs/>
          <w:noProof/>
          <w:color w:val="0070C0"/>
          <w:sz w:val="28"/>
          <w:szCs w:val="28"/>
        </w:rPr>
        <w:t>σ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τιανούς</w:t>
      </w:r>
      <w:r w:rsidRPr="0003620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ἀλλὰ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εἶναι</w:t>
      </w:r>
      <w:r w:rsidRPr="0003620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ὥσπερ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καί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τινες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ἐπίσκοπον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μὲν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καλοῦσιν</w:t>
      </w:r>
      <w:r w:rsidRPr="0003620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χωρὶς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δὲ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αὐτοῦ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πάντα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πράσσουσιν</w:t>
      </w:r>
      <w:r w:rsidRPr="0003620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οἱ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τοιοῦτοι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δὲ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οὐκ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εὐσυνείδητοί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μοι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εἶναι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φαίνονται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διὰ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μὴ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βεβαίως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944BC1" w:rsidRPr="00036206">
        <w:rPr>
          <w:rFonts w:ascii="Gentium" w:hAnsi="Gentium" w:cs="Gentium"/>
          <w:i/>
          <w:iCs/>
          <w:noProof/>
          <w:color w:val="0070C0"/>
          <w:sz w:val="28"/>
          <w:szCs w:val="28"/>
        </w:rPr>
        <w:t xml:space="preserve">κατ’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ἐντολὴν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συναθροίζεσθαι</w:t>
      </w:r>
      <w:r w:rsidRPr="0003620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</w:p>
    <w:p w14:paraId="7C9527AC" w14:textId="77777777" w:rsidR="001B1B98" w:rsidRPr="00036206" w:rsidRDefault="001B1B98" w:rsidP="001B1B98">
      <w:pPr>
        <w:pStyle w:val="Heading3"/>
        <w:keepNext/>
        <w:widowControl w:val="0"/>
        <w:spacing w:before="120" w:beforeAutospacing="0" w:after="0" w:afterAutospacing="0"/>
        <w:jc w:val="center"/>
        <w:rPr>
          <w:rFonts w:ascii="Gentium" w:hAnsi="Gentium" w:cs="Gentium"/>
          <w:i/>
          <w:iCs/>
          <w:noProof/>
          <w:sz w:val="32"/>
          <w:szCs w:val="32"/>
          <w:u w:val="single" w:color="00B050"/>
          <w:lang w:val="el-GR"/>
        </w:rPr>
        <w:sectPr w:rsidR="001B1B98" w:rsidRPr="00036206" w:rsidSect="001B1B98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588A3333" w14:textId="187795A5" w:rsidR="00036206" w:rsidRPr="00036206" w:rsidRDefault="00036206" w:rsidP="00036206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</w:pPr>
      <w:r w:rsidRPr="00036206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  <w:lastRenderedPageBreak/>
        <w:t>Μαγνησιευσιν Ιγνατιο</w:t>
      </w:r>
      <w:r w:rsidRPr="00036206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  <w:lang w:val="el-GR"/>
        </w:rPr>
        <w:t>ς</w:t>
      </w:r>
      <w:r w:rsidRPr="00036206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  <w:t xml:space="preserve"> </w:t>
      </w:r>
      <w:r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  <w:t>5</w:t>
      </w:r>
    </w:p>
    <w:p w14:paraId="5AA4CAA8" w14:textId="642B3B44" w:rsidR="00557AF4" w:rsidRPr="00036206" w:rsidRDefault="00557AF4" w:rsidP="001B1B98">
      <w:pPr>
        <w:spacing w:before="120"/>
        <w:jc w:val="both"/>
        <w:rPr>
          <w:rFonts w:ascii="Gentium" w:hAnsi="Gentium" w:cs="Gentium"/>
          <w:i/>
          <w:iCs/>
          <w:noProof/>
          <w:color w:val="0070C0"/>
          <w:sz w:val="28"/>
          <w:szCs w:val="28"/>
        </w:rPr>
      </w:pPr>
      <w:r w:rsidRPr="00036206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1 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Ἐπεὶ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οὖν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τέλος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τὰ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944BC1" w:rsidRPr="00036206">
        <w:rPr>
          <w:rFonts w:ascii="Gentium" w:hAnsi="Gentium" w:cs="Gentium"/>
          <w:i/>
          <w:iCs/>
          <w:noProof/>
          <w:color w:val="0070C0"/>
          <w:sz w:val="28"/>
          <w:szCs w:val="28"/>
        </w:rPr>
        <w:t xml:space="preserve">πράγματα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ἔχει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πρόκειται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τὰ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δύο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ὁμοῦ</w:t>
      </w:r>
      <w:r w:rsidRPr="0003620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ὅ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τε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θάνατος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ζωή</w:t>
      </w:r>
      <w:r w:rsidRPr="0003620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ἕκαστος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εἰς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τὸν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ἴδιον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τόπον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μέλλει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χωρεῖν</w:t>
      </w:r>
      <w:r w:rsidRPr="0003620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03620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036206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2 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ὥσπερ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γάρ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ἐστιν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νομίσματα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δύο</w:t>
      </w:r>
      <w:r w:rsidRPr="0003620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ὃ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μὲν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θεοῦ</w:t>
      </w:r>
      <w:r w:rsidRPr="0003620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ὃ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δὲ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κόσμου</w:t>
      </w:r>
      <w:r w:rsidRPr="0003620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ἕκαστον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αὐτῶν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ἴδιον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χαρακτῆρα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ἐπικείμενον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ἔχει</w:t>
      </w:r>
      <w:r w:rsidRPr="0003620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οἱ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ἄπιστοι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κόσμου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τούτου</w:t>
      </w:r>
      <w:r w:rsidRPr="0003620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οἱ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δὲ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πιστοὶ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ἀγάπῃ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χαρακτῆρα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θεοῦ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πατρὸς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διὰ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Ἰησοῦ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Χριστοῦ</w:t>
      </w:r>
      <w:r w:rsidRPr="0003620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944BC1" w:rsidRPr="00036206">
        <w:rPr>
          <w:rFonts w:ascii="Gentium" w:hAnsi="Gentium" w:cs="Gentium"/>
          <w:i/>
          <w:iCs/>
          <w:noProof/>
          <w:color w:val="0070C0"/>
          <w:sz w:val="28"/>
          <w:szCs w:val="28"/>
        </w:rPr>
        <w:t xml:space="preserve">δι’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οὗ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ἐὰν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μὴ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αὐθαιρέτως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ἔχωμεν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ἀποθανεῖν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εἰς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αὐτοῦ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πάθος</w:t>
      </w:r>
      <w:r w:rsidRPr="0003620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ζῆν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αὐτοῦ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οὐκ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ἔστιν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ἡμῖν</w:t>
      </w:r>
      <w:r w:rsidRPr="0003620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</w:p>
    <w:p w14:paraId="011FF8E2" w14:textId="77777777" w:rsidR="001B1B98" w:rsidRPr="00036206" w:rsidRDefault="001B1B98" w:rsidP="001B1B98">
      <w:pPr>
        <w:pStyle w:val="Heading3"/>
        <w:keepNext/>
        <w:widowControl w:val="0"/>
        <w:spacing w:before="120" w:beforeAutospacing="0" w:after="0" w:afterAutospacing="0"/>
        <w:jc w:val="center"/>
        <w:rPr>
          <w:rFonts w:ascii="Gentium" w:hAnsi="Gentium" w:cs="Gentium"/>
          <w:i/>
          <w:iCs/>
          <w:noProof/>
          <w:sz w:val="32"/>
          <w:szCs w:val="32"/>
          <w:u w:val="single" w:color="00B050"/>
          <w:lang w:val="el-GR"/>
        </w:rPr>
        <w:sectPr w:rsidR="001B1B98" w:rsidRPr="00036206" w:rsidSect="001B1B98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3EB4ABF0" w14:textId="6FF156CE" w:rsidR="00036206" w:rsidRPr="00036206" w:rsidRDefault="00036206" w:rsidP="00036206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</w:pPr>
      <w:r w:rsidRPr="00036206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  <w:t>Μαγνησιευσιν Ιγνατιο</w:t>
      </w:r>
      <w:r w:rsidRPr="00036206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  <w:lang w:val="el-GR"/>
        </w:rPr>
        <w:t>ς</w:t>
      </w:r>
      <w:r w:rsidRPr="00036206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  <w:t xml:space="preserve"> </w:t>
      </w:r>
      <w:r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  <w:t>6</w:t>
      </w:r>
    </w:p>
    <w:p w14:paraId="0522EBB4" w14:textId="274C4189" w:rsidR="00557AF4" w:rsidRPr="00036206" w:rsidRDefault="00557AF4" w:rsidP="005022B6">
      <w:pPr>
        <w:spacing w:before="120"/>
        <w:jc w:val="both"/>
        <w:rPr>
          <w:rFonts w:ascii="Gentium" w:hAnsi="Gentium" w:cs="Gentium"/>
          <w:i/>
          <w:iCs/>
          <w:noProof/>
          <w:color w:val="0070C0"/>
          <w:sz w:val="28"/>
          <w:szCs w:val="28"/>
        </w:rPr>
      </w:pPr>
      <w:r w:rsidRPr="00036206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1 </w:t>
      </w:r>
      <w:r w:rsidR="00944BC1" w:rsidRPr="00036206">
        <w:rPr>
          <w:rFonts w:ascii="Gentium" w:hAnsi="Gentium" w:cs="Gentium"/>
          <w:i/>
          <w:iCs/>
          <w:noProof/>
          <w:color w:val="0070C0"/>
          <w:sz w:val="28"/>
          <w:szCs w:val="28"/>
        </w:rPr>
        <w:t xml:space="preserve">Ἐπεῖ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οὖν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τοῖς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προγεγραμμένοις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προσώποις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πᾶν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πλῆθος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ἐθεώρησα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πίστει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ἠγάπησα</w:t>
      </w:r>
      <w:r w:rsidRPr="0003620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παραινῶ</w:t>
      </w:r>
      <w:r w:rsidRPr="0003620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ὁμονοίᾳ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θεοῦ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σπουδάζετε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πάντα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πράσσειν</w:t>
      </w:r>
      <w:r w:rsidRPr="0003620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προκαθημένου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ἐπισκόπου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εἰς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τόπον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θεοῦ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τῶν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πρεσβυτέρων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εἰς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τόπον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συνεδρίου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τῶν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ἀποστόλων</w:t>
      </w:r>
      <w:r w:rsidRPr="0003620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τῶν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διακόνων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τῶν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ἐμοὶ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γλυκυτάτων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πεπιστευμένων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διακονίαν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Ἰησοῦ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Χριστοῦ</w:t>
      </w:r>
      <w:r w:rsidRPr="0003620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944BC1" w:rsidRPr="00036206">
        <w:rPr>
          <w:rFonts w:ascii="Gentium" w:hAnsi="Gentium" w:cs="Gentium"/>
          <w:i/>
          <w:iCs/>
          <w:noProof/>
          <w:color w:val="0070C0"/>
          <w:sz w:val="28"/>
          <w:szCs w:val="28"/>
        </w:rPr>
        <w:t xml:space="preserve">ὃς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πρὸ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αἰώνων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παρὰ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πατρὶ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ἦν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τέλει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ἐφάνη</w:t>
      </w:r>
      <w:r w:rsidRPr="0003620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03620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036206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2 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πάντες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οὖν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ὁμοήθειαν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θεοῦ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λαβόντες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ἐντρέπεσθε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ἀλλήλους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μηδεὶς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κατὰ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σάρκα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βλεπέτω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τὸν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πλησίον</w:t>
      </w:r>
      <w:r w:rsidRPr="0003620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944BC1" w:rsidRPr="00036206">
        <w:rPr>
          <w:rFonts w:ascii="Gentium" w:hAnsi="Gentium" w:cs="Gentium"/>
          <w:i/>
          <w:iCs/>
          <w:noProof/>
          <w:color w:val="0070C0"/>
          <w:sz w:val="28"/>
          <w:szCs w:val="28"/>
        </w:rPr>
        <w:t xml:space="preserve">ἀλλ’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Ἰησοῦ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Χριστῷ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ἀλλήλους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διὰ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παντὸς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ἀγαπᾶτε</w:t>
      </w:r>
      <w:r w:rsidRPr="0003620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μηδὲν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ἔστω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ὑμῖν</w:t>
      </w:r>
      <w:r w:rsidRPr="0003620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ὃ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δυνήσεται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ὑμᾶς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μερίσαι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944BC1" w:rsidRPr="00036206">
        <w:rPr>
          <w:rFonts w:ascii="Gentium" w:hAnsi="Gentium" w:cs="Gentium"/>
          <w:i/>
          <w:iCs/>
          <w:noProof/>
          <w:color w:val="0070C0"/>
          <w:sz w:val="28"/>
          <w:szCs w:val="28"/>
        </w:rPr>
        <w:t xml:space="preserve">ἀλλ’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ἑνώθητε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τῷ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ἐπισκόπῳ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τοῖς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προκαθημένοις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εἰς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τύπον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διδαχὴν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ἀφθαρσίας</w:t>
      </w:r>
      <w:r w:rsidRPr="0003620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</w:p>
    <w:p w14:paraId="429BB245" w14:textId="77777777" w:rsidR="001B1B98" w:rsidRPr="00036206" w:rsidRDefault="001B1B98" w:rsidP="001B1B98">
      <w:pPr>
        <w:pStyle w:val="Heading3"/>
        <w:keepNext/>
        <w:widowControl w:val="0"/>
        <w:spacing w:before="120" w:beforeAutospacing="0" w:after="0" w:afterAutospacing="0"/>
        <w:jc w:val="center"/>
        <w:rPr>
          <w:rFonts w:ascii="Gentium" w:hAnsi="Gentium" w:cs="Gentium"/>
          <w:i/>
          <w:iCs/>
          <w:noProof/>
          <w:sz w:val="32"/>
          <w:szCs w:val="32"/>
          <w:u w:val="single" w:color="00B050"/>
          <w:lang w:val="el-GR"/>
        </w:rPr>
        <w:sectPr w:rsidR="001B1B98" w:rsidRPr="00036206" w:rsidSect="001B1B98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189C0B95" w14:textId="683D1AF1" w:rsidR="00036206" w:rsidRPr="00036206" w:rsidRDefault="00036206" w:rsidP="00036206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</w:pPr>
      <w:r w:rsidRPr="00036206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  <w:t>Μαγνησιευσιν Ιγνατιο</w:t>
      </w:r>
      <w:r w:rsidRPr="00036206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  <w:lang w:val="el-GR"/>
        </w:rPr>
        <w:t>ς</w:t>
      </w:r>
      <w:r w:rsidRPr="00036206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  <w:t xml:space="preserve"> </w:t>
      </w:r>
      <w:r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  <w:t>7</w:t>
      </w:r>
    </w:p>
    <w:p w14:paraId="42E62576" w14:textId="60C406F9" w:rsidR="00557AF4" w:rsidRPr="00036206" w:rsidRDefault="00557AF4" w:rsidP="005022B6">
      <w:pPr>
        <w:spacing w:before="120"/>
        <w:jc w:val="both"/>
        <w:rPr>
          <w:rFonts w:ascii="Gentium" w:hAnsi="Gentium" w:cs="Gentium"/>
          <w:i/>
          <w:iCs/>
          <w:noProof/>
          <w:color w:val="0070C0"/>
          <w:sz w:val="28"/>
          <w:szCs w:val="28"/>
        </w:rPr>
      </w:pPr>
      <w:r w:rsidRPr="00036206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1 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Ὥσπερ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οὖν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κύριος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ἄνευ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πατρὸς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οὐδὲν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ἐποίησεν</w:t>
      </w:r>
      <w:r w:rsidRPr="0003620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ἡνωμένος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ὤν</w:t>
      </w:r>
      <w:r w:rsidRPr="0003620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οὔτε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944BC1" w:rsidRPr="00036206">
        <w:rPr>
          <w:rFonts w:ascii="Gentium" w:hAnsi="Gentium" w:cs="Gentium"/>
          <w:i/>
          <w:iCs/>
          <w:noProof/>
          <w:color w:val="0070C0"/>
          <w:sz w:val="28"/>
          <w:szCs w:val="28"/>
        </w:rPr>
        <w:t xml:space="preserve">δι’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ἑαυτοῦ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οὔτε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διὰ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τῶν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ἀποστόλων</w:t>
      </w:r>
      <w:r w:rsidRPr="0003620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οὕτως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μηδὲ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ὑμεῖς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ἄνευ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ἐπισκόπου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τῶν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πρεσβυτέρων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μηδὲν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πράσσετε</w:t>
      </w:r>
      <w:r w:rsidRPr="0003620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μηδὲ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πειράσητε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εὔλογόν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τι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φαίνεσθαι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ἰδίᾳ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ὑμῖν</w:t>
      </w:r>
      <w:r w:rsidRPr="0003620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6A3F81" w:rsidRPr="00036206">
        <w:rPr>
          <w:rFonts w:ascii="Gentium" w:hAnsi="Gentium" w:cs="Gentium"/>
          <w:i/>
          <w:iCs/>
          <w:noProof/>
          <w:color w:val="0070C0"/>
          <w:sz w:val="28"/>
          <w:szCs w:val="28"/>
        </w:rPr>
        <w:t xml:space="preserve">ἀλλ’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ἐπὶ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αὐτὸ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μία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προσευχή</w:t>
      </w:r>
      <w:r w:rsidRPr="0003620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μία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δέησις</w:t>
      </w:r>
      <w:r w:rsidRPr="0003620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εἷς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νοῦς</w:t>
      </w:r>
      <w:r w:rsidRPr="0003620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μία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ἐλπὶς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ἀγάπῃ</w:t>
      </w:r>
      <w:r w:rsidRPr="0003620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τῇ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χαρᾷ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τῇ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ἀμώμῳ</w:t>
      </w:r>
      <w:r w:rsidRPr="0003620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ὅ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ἐστιν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Ἰησοῦς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Χριστός</w:t>
      </w:r>
      <w:r w:rsidRPr="0003620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6A3F81" w:rsidRPr="00036206">
        <w:rPr>
          <w:rFonts w:ascii="Gentium" w:hAnsi="Gentium" w:cs="Gentium"/>
          <w:i/>
          <w:iCs/>
          <w:noProof/>
          <w:color w:val="0070C0"/>
          <w:sz w:val="28"/>
          <w:szCs w:val="28"/>
        </w:rPr>
        <w:t xml:space="preserve">οὗ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ἄμεινον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οὐδέν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ἐστιν</w:t>
      </w:r>
      <w:r w:rsidRPr="0003620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03620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036206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2 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πάντες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ὡς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εἰς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ἕνα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ναὸν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συντρέχετε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θεοῦ</w:t>
      </w:r>
      <w:r w:rsidRPr="0003620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ὡς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ἐπὶ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ἓν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θυσιαστήριον</w:t>
      </w:r>
      <w:r w:rsidRPr="0003620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ἐπὶ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ἕνα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Ἰησοῦν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Χριστόν</w:t>
      </w:r>
      <w:r w:rsidRPr="0003620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τὸν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6A3F81" w:rsidRPr="00036206">
        <w:rPr>
          <w:rFonts w:ascii="Gentium" w:hAnsi="Gentium" w:cs="Gentium"/>
          <w:i/>
          <w:iCs/>
          <w:noProof/>
          <w:color w:val="0070C0"/>
          <w:sz w:val="28"/>
          <w:szCs w:val="28"/>
        </w:rPr>
        <w:t xml:space="preserve">ἀφ’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ἑνὸς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πατρὸς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προελθόντα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εἰς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ἕνα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ὄντα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χωρήσαντα</w:t>
      </w:r>
      <w:r w:rsidRPr="0003620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</w:p>
    <w:p w14:paraId="6A12D56F" w14:textId="77777777" w:rsidR="001B1B98" w:rsidRPr="00036206" w:rsidRDefault="001B1B98" w:rsidP="001B1B98">
      <w:pPr>
        <w:pStyle w:val="Heading3"/>
        <w:keepNext/>
        <w:widowControl w:val="0"/>
        <w:spacing w:before="120" w:beforeAutospacing="0" w:after="0" w:afterAutospacing="0"/>
        <w:jc w:val="center"/>
        <w:rPr>
          <w:rFonts w:ascii="Gentium" w:hAnsi="Gentium" w:cs="Gentium"/>
          <w:i/>
          <w:iCs/>
          <w:noProof/>
          <w:sz w:val="32"/>
          <w:szCs w:val="32"/>
          <w:u w:val="single" w:color="00B050"/>
          <w:lang w:val="el-GR"/>
        </w:rPr>
        <w:sectPr w:rsidR="001B1B98" w:rsidRPr="00036206" w:rsidSect="001B1B98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0B3F7156" w14:textId="3A30F8CD" w:rsidR="00036206" w:rsidRPr="00036206" w:rsidRDefault="00036206" w:rsidP="00036206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</w:pPr>
      <w:r w:rsidRPr="00036206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  <w:t>Μαγνησιευσιν Ιγνατιο</w:t>
      </w:r>
      <w:r w:rsidRPr="00036206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  <w:lang w:val="el-GR"/>
        </w:rPr>
        <w:t>ς</w:t>
      </w:r>
      <w:r w:rsidRPr="00036206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  <w:t xml:space="preserve"> </w:t>
      </w:r>
      <w:r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  <w:t>8</w:t>
      </w:r>
    </w:p>
    <w:p w14:paraId="09230698" w14:textId="6BB9DF03" w:rsidR="00557AF4" w:rsidRPr="00036206" w:rsidRDefault="00557AF4" w:rsidP="001B1B98">
      <w:pPr>
        <w:spacing w:before="120"/>
        <w:jc w:val="both"/>
        <w:rPr>
          <w:rFonts w:ascii="Gentium" w:hAnsi="Gentium" w:cs="Gentium"/>
          <w:i/>
          <w:iCs/>
          <w:noProof/>
          <w:color w:val="0070C0"/>
          <w:sz w:val="28"/>
          <w:szCs w:val="28"/>
        </w:rPr>
      </w:pPr>
      <w:r w:rsidRPr="00036206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1 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Μὴ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πλανᾶσθε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ταῖς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ἑτεροδοξίαις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μηδὲ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μυθεύμασιν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τοῖς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παλαιοῖς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ἀνωφελέσιν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οὖσιν</w:t>
      </w:r>
      <w:r w:rsidRPr="0003620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γὰρ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μέχρι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νῦν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κατὰ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773BED" w:rsidRPr="00036206">
        <w:rPr>
          <w:rFonts w:ascii="Gentium" w:hAnsi="Gentium" w:cs="Gentium"/>
          <w:i/>
          <w:iCs/>
          <w:noProof/>
          <w:color w:val="0070C0"/>
          <w:sz w:val="28"/>
          <w:szCs w:val="28"/>
        </w:rPr>
        <w:t xml:space="preserve">Ἰουδαϊσμὸν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ζῶμεν</w:t>
      </w:r>
      <w:r w:rsidRPr="0003620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ὁμολογοῦμεν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χάριν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μὴ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εἰληφέναι</w:t>
      </w:r>
      <w:r w:rsidRPr="0003620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03620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036206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2 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οἱ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γὰρ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θειότατοι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προφῆται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κατὰ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Χριστὸν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Ἰησοῦν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ἔζησαν</w:t>
      </w:r>
      <w:r w:rsidRPr="0003620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διὰ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τοῦτο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ἐδιώχθησαν</w:t>
      </w:r>
      <w:r w:rsidRPr="0003620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ἐνπνεόμενοι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ὑπὸ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τῆς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χάριτος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αὐτοῦ</w:t>
      </w:r>
      <w:r w:rsidRPr="0003620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εἰς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πληροφορηθῆναι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τοὺς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ἀπειθοῦντας</w:t>
      </w:r>
      <w:r w:rsidRPr="0003620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ὅτι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εἶς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θεός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ἐστιν</w:t>
      </w:r>
      <w:r w:rsidRPr="0003620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φανερώσας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ἑαυτὸν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διὰ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Ἰησοῦ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Χριστοῦ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υἱοῦ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αὐτοῦ</w:t>
      </w:r>
      <w:r w:rsidRPr="0003620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ὅς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ἐστιν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αὐτοῦ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λόγος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6C6B3C" w:rsidRPr="00036206">
        <w:rPr>
          <w:rFonts w:ascii="Gentium" w:hAnsi="Gentium" w:cs="Gentium"/>
          <w:i/>
          <w:iCs/>
          <w:noProof/>
          <w:color w:val="0070C0"/>
          <w:sz w:val="28"/>
          <w:szCs w:val="28"/>
        </w:rPr>
        <w:t xml:space="preserve">ἀπὸ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σιγῆς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προελθών</w:t>
      </w:r>
      <w:r w:rsidRPr="0003620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ὃς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κατὰ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πάντα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εὐηρέστησεν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τῷ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πέμψαντι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αὐτόν</w:t>
      </w:r>
      <w:r w:rsidRPr="0003620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</w:p>
    <w:p w14:paraId="6F92FCDB" w14:textId="77777777" w:rsidR="001B1B98" w:rsidRPr="00036206" w:rsidRDefault="001B1B98" w:rsidP="001B1B98">
      <w:pPr>
        <w:pStyle w:val="Heading3"/>
        <w:keepNext/>
        <w:widowControl w:val="0"/>
        <w:spacing w:before="120" w:beforeAutospacing="0" w:after="0" w:afterAutospacing="0"/>
        <w:jc w:val="center"/>
        <w:rPr>
          <w:rFonts w:ascii="Gentium" w:hAnsi="Gentium" w:cs="Gentium"/>
          <w:i/>
          <w:iCs/>
          <w:noProof/>
          <w:sz w:val="32"/>
          <w:szCs w:val="32"/>
          <w:u w:val="single" w:color="00B050"/>
          <w:lang w:val="el-GR"/>
        </w:rPr>
        <w:sectPr w:rsidR="001B1B98" w:rsidRPr="00036206" w:rsidSect="001B1B98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03C5A00D" w14:textId="58C5AAAA" w:rsidR="00036206" w:rsidRPr="00036206" w:rsidRDefault="00036206" w:rsidP="00036206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</w:pPr>
      <w:r w:rsidRPr="00036206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  <w:lastRenderedPageBreak/>
        <w:t>Μαγνησιευσιν Ιγνατιο</w:t>
      </w:r>
      <w:r w:rsidRPr="00036206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  <w:lang w:val="el-GR"/>
        </w:rPr>
        <w:t>ς</w:t>
      </w:r>
      <w:r w:rsidRPr="00036206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  <w:t xml:space="preserve"> </w:t>
      </w:r>
      <w:r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  <w:t>9</w:t>
      </w:r>
    </w:p>
    <w:p w14:paraId="3AE741FE" w14:textId="313A890E" w:rsidR="00557AF4" w:rsidRPr="00036206" w:rsidRDefault="00557AF4" w:rsidP="005022B6">
      <w:pPr>
        <w:spacing w:before="120"/>
        <w:jc w:val="both"/>
        <w:rPr>
          <w:rFonts w:ascii="Gentium" w:hAnsi="Gentium" w:cs="Gentium"/>
          <w:i/>
          <w:iCs/>
          <w:noProof/>
          <w:color w:val="0070C0"/>
          <w:sz w:val="28"/>
          <w:szCs w:val="28"/>
        </w:rPr>
      </w:pPr>
      <w:r w:rsidRPr="00036206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1 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οὖν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οἱ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παλαιοῖς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πράγμασιν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ἀναστραφέντες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εἰς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καινότητα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ἐλπίδος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ἦλθον</w:t>
      </w:r>
      <w:r w:rsidRPr="0003620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μηκέτι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σαββατίζοντες</w:t>
      </w:r>
      <w:r w:rsidRPr="0003620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ἀλλὰ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κατὰ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κυριακὴν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ζῶντες</w:t>
      </w:r>
      <w:r w:rsidRPr="0003620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ᾗ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ζωὴ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ἡμῶν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ἀνέτειλεν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6C6B3C" w:rsidRPr="00036206">
        <w:rPr>
          <w:rFonts w:ascii="Gentium" w:hAnsi="Gentium" w:cs="Gentium"/>
          <w:i/>
          <w:iCs/>
          <w:noProof/>
          <w:color w:val="0070C0"/>
          <w:sz w:val="28"/>
          <w:szCs w:val="28"/>
        </w:rPr>
        <w:t xml:space="preserve">δι’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αὐτοῦ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θανάτου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αὐτοῦ</w:t>
      </w:r>
      <w:r w:rsidRPr="0003620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ὅν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τινες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ἀρνοῦνται</w:t>
      </w:r>
      <w:r w:rsidRPr="0003620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6C6B3C" w:rsidRPr="00036206">
        <w:rPr>
          <w:rFonts w:ascii="Gentium" w:hAnsi="Gentium" w:cs="Gentium"/>
          <w:i/>
          <w:iCs/>
          <w:noProof/>
          <w:color w:val="0070C0"/>
          <w:sz w:val="28"/>
          <w:szCs w:val="28"/>
        </w:rPr>
        <w:t xml:space="preserve">δι’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οὗ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μυστηρίου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ἐλάβομεν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πιστεύειν</w:t>
      </w:r>
      <w:r w:rsidRPr="0003620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διὰ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τοῦτο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ὑπομένομεν</w:t>
      </w:r>
      <w:r w:rsidRPr="0003620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ἵνα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εὑρεθῶμεν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μαθηταὶ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Ἰησοῦ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Χριστοῦ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μόνου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διδασκάλου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ἡμῶν</w:t>
      </w:r>
      <w:r w:rsidRPr="0003620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03620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036206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2 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πῶς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ἡμεῖς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δυνησόμεθα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ζῆσαι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χωρὶς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αὐτοῦ</w:t>
      </w:r>
      <w:r w:rsidRPr="0003620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οὗ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οἱ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προφῆται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μαθηταὶ ὄντες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τῷ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πνεύματι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ὡς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διδάσκαλον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αὐτὸν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προσεδόκων</w:t>
      </w:r>
      <w:r w:rsidRPr="0003620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;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διὰ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τοῦτο</w:t>
      </w:r>
      <w:r w:rsidRPr="0003620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ὃν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δικαίως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ἀνέμενον</w:t>
      </w:r>
      <w:r w:rsidRPr="0003620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παρὼν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ἤγειρεν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αὐτοὺς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ἐκ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νεκρῶν</w:t>
      </w:r>
      <w:r w:rsidRPr="0003620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</w:p>
    <w:p w14:paraId="74FB4F39" w14:textId="77777777" w:rsidR="001B1B98" w:rsidRPr="00036206" w:rsidRDefault="001B1B98" w:rsidP="001B1B98">
      <w:pPr>
        <w:pStyle w:val="Heading3"/>
        <w:keepNext/>
        <w:widowControl w:val="0"/>
        <w:spacing w:before="120" w:beforeAutospacing="0" w:after="0" w:afterAutospacing="0"/>
        <w:jc w:val="center"/>
        <w:rPr>
          <w:rFonts w:ascii="Gentium" w:hAnsi="Gentium" w:cs="Gentium"/>
          <w:i/>
          <w:iCs/>
          <w:noProof/>
          <w:sz w:val="32"/>
          <w:szCs w:val="32"/>
          <w:u w:val="single" w:color="00B050"/>
          <w:lang w:val="el-GR"/>
        </w:rPr>
        <w:sectPr w:rsidR="001B1B98" w:rsidRPr="00036206" w:rsidSect="001B1B98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32312363" w14:textId="22274876" w:rsidR="00036206" w:rsidRPr="00036206" w:rsidRDefault="00036206" w:rsidP="00036206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</w:pPr>
      <w:r w:rsidRPr="00036206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  <w:t>Μαγνησιευσιν Ιγνατιο</w:t>
      </w:r>
      <w:r w:rsidRPr="00036206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  <w:lang w:val="el-GR"/>
        </w:rPr>
        <w:t>ς</w:t>
      </w:r>
      <w:r w:rsidRPr="00036206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  <w:t xml:space="preserve"> </w:t>
      </w:r>
      <w:r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  <w:t>1</w:t>
      </w:r>
      <w:r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  <w:t>0</w:t>
      </w:r>
    </w:p>
    <w:p w14:paraId="5A46EBDC" w14:textId="153B1B63" w:rsidR="00557AF4" w:rsidRPr="00036206" w:rsidRDefault="00557AF4" w:rsidP="005022B6">
      <w:pPr>
        <w:spacing w:before="120"/>
        <w:jc w:val="both"/>
        <w:rPr>
          <w:rFonts w:ascii="Gentium" w:hAnsi="Gentium" w:cs="Gentium"/>
          <w:i/>
          <w:iCs/>
          <w:noProof/>
          <w:color w:val="0070C0"/>
          <w:sz w:val="28"/>
          <w:szCs w:val="28"/>
        </w:rPr>
      </w:pPr>
      <w:r w:rsidRPr="00036206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1 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Μὴ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οὖν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ἀναισθητῶμεν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τῆς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χρηστότητος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αὐτοῦ</w:t>
      </w:r>
      <w:r w:rsidRPr="0003620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ἐὰν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γὰρ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ἡμᾶς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μιμήσηται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καθὰ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πράσσομεν</w:t>
      </w:r>
      <w:r w:rsidRPr="0003620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οὐκέτι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ἐσμέν</w:t>
      </w:r>
      <w:r w:rsidRPr="0003620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διὰ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τοῦτο</w:t>
      </w:r>
      <w:r w:rsidRPr="0003620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μαθηταὶ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αὐτοῦ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γενόμενοι</w:t>
      </w:r>
      <w:r w:rsidRPr="0003620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μάθωμεν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κατὰ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Χριστιανισμὸν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ζῆν</w:t>
      </w:r>
      <w:r w:rsidRPr="0003620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ὃς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γὰρ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ἄλλῳ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ὀνόματι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καλεῖται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πλέον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τούτου</w:t>
      </w:r>
      <w:r w:rsidRPr="0003620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οὐκ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ἔστιν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θεοῦ</w:t>
      </w:r>
      <w:r w:rsidRPr="0003620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03620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036206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2 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ὑπέρθεσθε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οὖν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τὴν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κακὴν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ζύμην</w:t>
      </w:r>
      <w:r w:rsidRPr="0003620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τὴν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παλαιωθεῖσαν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ἐνοξίσασαν</w:t>
      </w:r>
      <w:r w:rsidRPr="0003620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μεταβάλεσθε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εἰς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νέαν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ζύμην</w:t>
      </w:r>
      <w:r w:rsidRPr="0003620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ὅ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ἐστιν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Ἰησοῦς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Χριστός</w:t>
      </w:r>
      <w:r w:rsidRPr="0003620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ἁλίσθητε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αὐτῷ</w:t>
      </w:r>
      <w:r w:rsidRPr="0003620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ἵνα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μὴ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διαφθαρῇ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τις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ὑμῖν</w:t>
      </w:r>
      <w:r w:rsidRPr="0003620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ἐπεὶ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ἀπὸ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τῆς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ὀσμῆς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ἐλεγχθήσεσθε</w:t>
      </w:r>
      <w:r w:rsidRPr="0003620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03620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036206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3 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ἄτοπόν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ἐστιν</w:t>
      </w:r>
      <w:r w:rsidRPr="0003620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Ἰησοῦν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Χριστὸν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λαλεῖν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ἰουδαΐζειν</w:t>
      </w:r>
      <w:r w:rsidRPr="0003620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γὰρ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Χριστιανισμὸς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οὐκ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εἰς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Ἰουδαῖσμὸν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ἐπίστευσεν</w:t>
      </w:r>
      <w:r w:rsidRPr="0003620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28DD" w:rsidRPr="00036206">
        <w:rPr>
          <w:rFonts w:ascii="Gentium" w:hAnsi="Gentium" w:cs="Gentium"/>
          <w:i/>
          <w:iCs/>
          <w:noProof/>
          <w:color w:val="0070C0"/>
          <w:sz w:val="28"/>
          <w:szCs w:val="28"/>
        </w:rPr>
        <w:t xml:space="preserve">ἀλλ’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Ἰουδαϊσμὸς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εἰς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Χριστιαν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softHyphen/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ισμόν</w:t>
      </w:r>
      <w:r w:rsidRPr="0003620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ᾧ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πᾶσα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γλῶσσα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πιστεύσασα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εἰς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θεὸν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συνήχθη</w:t>
      </w:r>
      <w:r w:rsidRPr="0003620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</w:p>
    <w:p w14:paraId="681B2CAC" w14:textId="77777777" w:rsidR="001B1B98" w:rsidRPr="00036206" w:rsidRDefault="001B1B98" w:rsidP="001B1B98">
      <w:pPr>
        <w:pStyle w:val="Heading3"/>
        <w:keepNext/>
        <w:widowControl w:val="0"/>
        <w:spacing w:before="120" w:beforeAutospacing="0" w:after="0" w:afterAutospacing="0"/>
        <w:jc w:val="center"/>
        <w:rPr>
          <w:rFonts w:ascii="Gentium" w:hAnsi="Gentium" w:cs="Gentium"/>
          <w:i/>
          <w:iCs/>
          <w:noProof/>
          <w:sz w:val="32"/>
          <w:szCs w:val="32"/>
          <w:u w:val="single" w:color="00B050"/>
          <w:lang w:val="el-GR"/>
        </w:rPr>
        <w:sectPr w:rsidR="001B1B98" w:rsidRPr="00036206" w:rsidSect="001B1B98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581392E2" w14:textId="01F6D4E7" w:rsidR="00036206" w:rsidRPr="00036206" w:rsidRDefault="00036206" w:rsidP="00036206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</w:pPr>
      <w:r w:rsidRPr="00036206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  <w:t>Μαγνησιευσιν Ιγνατιο</w:t>
      </w:r>
      <w:r w:rsidRPr="00036206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  <w:lang w:val="el-GR"/>
        </w:rPr>
        <w:t>ς</w:t>
      </w:r>
      <w:r w:rsidRPr="00036206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  <w:t xml:space="preserve"> </w:t>
      </w:r>
      <w:r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  <w:t>1</w:t>
      </w:r>
      <w:r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  <w:t>1</w:t>
      </w:r>
    </w:p>
    <w:p w14:paraId="60FCCB1B" w14:textId="2CD939CE" w:rsidR="00557AF4" w:rsidRPr="00036206" w:rsidRDefault="00557AF4" w:rsidP="005022B6">
      <w:pPr>
        <w:spacing w:before="120"/>
        <w:jc w:val="both"/>
        <w:rPr>
          <w:rFonts w:ascii="Gentium" w:hAnsi="Gentium" w:cs="Gentium"/>
          <w:i/>
          <w:iCs/>
          <w:noProof/>
          <w:color w:val="0070C0"/>
          <w:sz w:val="28"/>
          <w:szCs w:val="28"/>
        </w:rPr>
      </w:pPr>
      <w:r w:rsidRPr="00036206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1 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Ταῦτα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δέ</w:t>
      </w:r>
      <w:r w:rsidRPr="0003620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ἀγαπητοί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μου</w:t>
      </w:r>
      <w:r w:rsidRPr="0003620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οὐκ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ἐπεὶ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ἔγνων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τινὰς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ἐξ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ὑμῶν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οὕτως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ἔχοντας</w:t>
      </w:r>
      <w:r w:rsidRPr="0003620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D528DD" w:rsidRPr="00036206">
        <w:rPr>
          <w:rFonts w:ascii="Gentium" w:hAnsi="Gentium" w:cs="Gentium"/>
          <w:i/>
          <w:iCs/>
          <w:noProof/>
          <w:color w:val="0070C0"/>
          <w:sz w:val="28"/>
          <w:szCs w:val="28"/>
        </w:rPr>
        <w:t xml:space="preserve">ἀλλ’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ὡς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μικρότερος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ὑμῶν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θέλω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προφυλάσσεσθαι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ὑμᾶς</w:t>
      </w:r>
      <w:r w:rsidRPr="0003620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μὴ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ἐμπεσεῖν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εἰς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τὰ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ἄγκιστρα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τῆς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κενοδοξίας</w:t>
      </w:r>
      <w:r w:rsidRPr="0003620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ἀλλὰ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πεπληροφορῆσθαι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τῇ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γεννήσει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τῷ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πάθει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τῇ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ἀναστάσει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τῇ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γενομένῃ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καιρῷ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τῆς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ἡγεμονίας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Ποντίου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Πιλάτου</w:t>
      </w:r>
      <w:r w:rsidRPr="0003620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πραχθέντα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ἀληθῶς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βεβαίως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ὑπὸ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Ἰησοῦ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Χριστοῦ</w:t>
      </w:r>
      <w:r w:rsidRPr="0003620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τῆς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ἐλπίδος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ἡμῶν</w:t>
      </w:r>
      <w:r w:rsidRPr="0003620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ἧς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ἐκτραπῆναι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μηδενὶ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ὑμῶν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γένοιτο</w:t>
      </w:r>
      <w:r w:rsidRPr="0003620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</w:p>
    <w:p w14:paraId="758DC322" w14:textId="77777777" w:rsidR="001B1B98" w:rsidRPr="00036206" w:rsidRDefault="001B1B98" w:rsidP="001B1B98">
      <w:pPr>
        <w:pStyle w:val="Heading3"/>
        <w:keepNext/>
        <w:widowControl w:val="0"/>
        <w:spacing w:before="120" w:beforeAutospacing="0" w:after="0" w:afterAutospacing="0"/>
        <w:jc w:val="center"/>
        <w:rPr>
          <w:rFonts w:ascii="Gentium" w:hAnsi="Gentium" w:cs="Gentium"/>
          <w:i/>
          <w:iCs/>
          <w:noProof/>
          <w:sz w:val="32"/>
          <w:szCs w:val="32"/>
          <w:u w:val="single" w:color="00B050"/>
          <w:lang w:val="el-GR"/>
        </w:rPr>
        <w:sectPr w:rsidR="001B1B98" w:rsidRPr="00036206" w:rsidSect="001B1B98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75524B80" w14:textId="7127666F" w:rsidR="00036206" w:rsidRPr="00036206" w:rsidRDefault="00036206" w:rsidP="00036206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</w:pPr>
      <w:r w:rsidRPr="00036206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  <w:t>Μαγνησιευσιν Ιγνατιο</w:t>
      </w:r>
      <w:r w:rsidRPr="00036206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  <w:lang w:val="el-GR"/>
        </w:rPr>
        <w:t>ς</w:t>
      </w:r>
      <w:r w:rsidRPr="00036206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  <w:t xml:space="preserve"> </w:t>
      </w:r>
      <w:r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  <w:t>1</w:t>
      </w:r>
      <w:r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  <w:t>2</w:t>
      </w:r>
    </w:p>
    <w:p w14:paraId="6C2461A7" w14:textId="01C8BD63" w:rsidR="00557AF4" w:rsidRPr="00036206" w:rsidRDefault="00557AF4" w:rsidP="005022B6">
      <w:pPr>
        <w:spacing w:before="120"/>
        <w:jc w:val="both"/>
        <w:rPr>
          <w:rFonts w:ascii="Gentium" w:hAnsi="Gentium" w:cs="Gentium"/>
          <w:i/>
          <w:iCs/>
          <w:noProof/>
          <w:color w:val="0070C0"/>
          <w:sz w:val="28"/>
          <w:szCs w:val="28"/>
        </w:rPr>
      </w:pPr>
      <w:r w:rsidRPr="00036206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1 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Ὀναίμην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ὑμῶν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κατὰ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πάντα</w:t>
      </w:r>
      <w:r w:rsidRPr="0003620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ἐάνπερ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ἄξιος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ὦ</w:t>
      </w:r>
      <w:r w:rsidRPr="0003620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γὰρ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δέδεμαι</w:t>
      </w:r>
      <w:r w:rsidRPr="0003620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πρὸς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ἕνα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τῶν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λελυμένων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ὑμῶν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οὐκ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εἰμί</w:t>
      </w:r>
      <w:r w:rsidRPr="0003620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οἶδα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ὅτι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φυσιοῦσθε</w:t>
      </w:r>
      <w:r w:rsidRPr="0003620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Ἰησοῦν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γὰρ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Χριστὸν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ἔχετε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ἑαυτοῖς</w:t>
      </w:r>
      <w:r w:rsidRPr="0003620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μᾶλλον</w:t>
      </w:r>
      <w:r w:rsidRPr="0003620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ὅταν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ἐπαινῶ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ὑμᾶς</w:t>
      </w:r>
      <w:r w:rsidRPr="0003620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οἶδα</w:t>
      </w:r>
      <w:r w:rsidRPr="0003620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ὅτι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ἐντρέπεσθε</w:t>
      </w:r>
      <w:r w:rsidRPr="0003620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ὡς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γέγραπται</w:t>
      </w:r>
      <w:r w:rsidRPr="0003620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ὅτι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ὀ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δίκαιος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ἑαυτοῦ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κατήγορος</w:t>
      </w:r>
      <w:r w:rsidRPr="0003620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</w:p>
    <w:p w14:paraId="5A83EAD5" w14:textId="77777777" w:rsidR="001B1B98" w:rsidRPr="00036206" w:rsidRDefault="001B1B98" w:rsidP="001B1B98">
      <w:pPr>
        <w:pStyle w:val="Heading3"/>
        <w:keepNext/>
        <w:widowControl w:val="0"/>
        <w:spacing w:before="120" w:beforeAutospacing="0" w:after="0" w:afterAutospacing="0"/>
        <w:jc w:val="center"/>
        <w:rPr>
          <w:rFonts w:ascii="Gentium" w:hAnsi="Gentium" w:cs="Gentium"/>
          <w:i/>
          <w:iCs/>
          <w:noProof/>
          <w:sz w:val="32"/>
          <w:szCs w:val="32"/>
          <w:u w:val="single" w:color="00B050"/>
          <w:lang w:val="el-GR"/>
        </w:rPr>
        <w:sectPr w:rsidR="001B1B98" w:rsidRPr="00036206" w:rsidSect="001B1B98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0F91A7B0" w14:textId="61DACC0C" w:rsidR="00036206" w:rsidRPr="00036206" w:rsidRDefault="00036206" w:rsidP="00036206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</w:pPr>
      <w:r w:rsidRPr="00036206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  <w:lastRenderedPageBreak/>
        <w:t>Μαγνησιευσιν Ιγνατιο</w:t>
      </w:r>
      <w:r w:rsidRPr="00036206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  <w:lang w:val="el-GR"/>
        </w:rPr>
        <w:t>ς</w:t>
      </w:r>
      <w:r w:rsidRPr="00036206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  <w:t xml:space="preserve"> </w:t>
      </w:r>
      <w:r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  <w:t>1</w:t>
      </w:r>
      <w:r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  <w:t>3</w:t>
      </w:r>
    </w:p>
    <w:p w14:paraId="23034416" w14:textId="4506D9C5" w:rsidR="00557AF4" w:rsidRPr="00036206" w:rsidRDefault="00557AF4" w:rsidP="005022B6">
      <w:pPr>
        <w:spacing w:before="120"/>
        <w:jc w:val="both"/>
        <w:rPr>
          <w:rFonts w:ascii="Gentium" w:hAnsi="Gentium" w:cs="Gentium"/>
          <w:i/>
          <w:iCs/>
          <w:noProof/>
          <w:color w:val="0070C0"/>
          <w:sz w:val="28"/>
          <w:szCs w:val="28"/>
        </w:rPr>
      </w:pPr>
      <w:r w:rsidRPr="00036206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1 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Σπουδάζετε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οὖν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βεβαιωθῆναι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τοῖς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δόγμασιν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κυρίου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τῶν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ἀποστόλων</w:t>
      </w:r>
      <w:r w:rsidRPr="0003620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ἵνα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πάντα</w:t>
      </w:r>
      <w:r w:rsidRPr="0003620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ὅσα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ποιεῖτε</w:t>
      </w:r>
      <w:r w:rsidRPr="0003620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κατευοδωθῆτε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σαρκὶ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πνεύματι</w:t>
      </w:r>
      <w:r w:rsidRPr="0003620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πίστει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ἀγάπῃ</w:t>
      </w:r>
      <w:r w:rsidRPr="0003620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υἱῷ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πατρὶ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πνεύματι</w:t>
      </w:r>
      <w:r w:rsidRPr="0003620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ἀρχῇ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τέλει</w:t>
      </w:r>
      <w:r w:rsidRPr="0003620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μετὰ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ἀξιοπρεπεστάτου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ἐπισκόπου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ὑμῶν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ἀξιοπλόκου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πνευματικοῦ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στεφάνου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πρεσβυτερίου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ὑμῶν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τῶν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κατὰ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θεὸν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διακόνων</w:t>
      </w:r>
      <w:r w:rsidRPr="0003620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03620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036206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2 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ὑποτάγητε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τῷ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ἐπισκόπῳ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 ἀλλήλοις</w:t>
      </w:r>
      <w:r w:rsidRPr="0003620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ὡς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Ἰησοῦς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Χριστὸς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τῷ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πατρὶ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οἱ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ἀπόστολοι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τῷ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Χριστῷ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τῷ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πατρὶ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ἵνα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ἕνωσις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ᾖ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σαρκική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τε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πνευματική</w:t>
      </w:r>
      <w:r w:rsidRPr="0003620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</w:p>
    <w:p w14:paraId="11D4D469" w14:textId="77777777" w:rsidR="001B1B98" w:rsidRPr="00036206" w:rsidRDefault="001B1B98" w:rsidP="001B1B98">
      <w:pPr>
        <w:pStyle w:val="Heading3"/>
        <w:keepNext/>
        <w:widowControl w:val="0"/>
        <w:spacing w:before="120" w:beforeAutospacing="0" w:after="0" w:afterAutospacing="0"/>
        <w:jc w:val="center"/>
        <w:rPr>
          <w:rFonts w:ascii="Gentium" w:hAnsi="Gentium" w:cs="Gentium"/>
          <w:i/>
          <w:iCs/>
          <w:noProof/>
          <w:sz w:val="32"/>
          <w:szCs w:val="32"/>
          <w:u w:val="single" w:color="00B050"/>
          <w:lang w:val="el-GR"/>
        </w:rPr>
        <w:sectPr w:rsidR="001B1B98" w:rsidRPr="00036206" w:rsidSect="001B1B98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21D2E2A5" w14:textId="324D9834" w:rsidR="00036206" w:rsidRPr="00036206" w:rsidRDefault="00036206" w:rsidP="00036206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</w:pPr>
      <w:r w:rsidRPr="00036206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  <w:t>Μαγνησιευσιν Ιγνατιο</w:t>
      </w:r>
      <w:r w:rsidRPr="00036206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  <w:lang w:val="el-GR"/>
        </w:rPr>
        <w:t>ς</w:t>
      </w:r>
      <w:r w:rsidRPr="00036206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  <w:t xml:space="preserve"> </w:t>
      </w:r>
      <w:r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  <w:t>1</w:t>
      </w:r>
      <w:r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  <w:t>4</w:t>
      </w:r>
    </w:p>
    <w:p w14:paraId="2FDBE6A3" w14:textId="55DDF6BB" w:rsidR="00557AF4" w:rsidRPr="00036206" w:rsidRDefault="00557AF4" w:rsidP="005022B6">
      <w:pPr>
        <w:spacing w:before="120"/>
        <w:jc w:val="both"/>
        <w:rPr>
          <w:rFonts w:ascii="Gentium" w:hAnsi="Gentium" w:cs="Gentium"/>
          <w:i/>
          <w:iCs/>
          <w:noProof/>
          <w:color w:val="0070C0"/>
          <w:sz w:val="28"/>
          <w:szCs w:val="28"/>
        </w:rPr>
      </w:pPr>
      <w:r w:rsidRPr="00036206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1 </w:t>
      </w:r>
      <w:r w:rsidRPr="00036206">
        <w:rPr>
          <w:rStyle w:val="w"/>
          <w:rFonts w:ascii="Gentium" w:hAnsi="Gentium" w:cs="Gentium"/>
          <w:i/>
          <w:iCs/>
          <w:color w:val="0070C0"/>
          <w:sz w:val="28"/>
          <w:szCs w:val="28"/>
          <w:shd w:val="clear" w:color="auto" w:fill="FFFFFF"/>
          <w:lang w:val="el-GR"/>
        </w:rPr>
        <w:t>Εἰδώς</w:t>
      </w:r>
      <w:r w:rsidRPr="00036206">
        <w:rPr>
          <w:rStyle w:val="p"/>
          <w:rFonts w:ascii="Gentium" w:hAnsi="Gentium" w:cs="Gentium"/>
          <w:i/>
          <w:iCs/>
          <w:color w:val="0070C0"/>
          <w:sz w:val="28"/>
          <w:szCs w:val="28"/>
          <w:shd w:val="clear" w:color="auto" w:fill="FFFFFF"/>
          <w:lang w:val="el-GR"/>
        </w:rPr>
        <w:t>,</w:t>
      </w:r>
      <w:r w:rsidRPr="00036206">
        <w:rPr>
          <w:rFonts w:ascii="Gentium" w:hAnsi="Gentium" w:cs="Gentium"/>
          <w:i/>
          <w:iCs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color w:val="0070C0"/>
          <w:sz w:val="28"/>
          <w:szCs w:val="28"/>
          <w:shd w:val="clear" w:color="auto" w:fill="FFFFFF"/>
          <w:lang w:val="el-GR"/>
        </w:rPr>
        <w:t>ὅτι</w:t>
      </w:r>
      <w:r w:rsidRPr="00036206">
        <w:rPr>
          <w:rFonts w:ascii="Gentium" w:hAnsi="Gentium" w:cs="Gentium"/>
          <w:i/>
          <w:iCs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color w:val="0070C0"/>
          <w:sz w:val="28"/>
          <w:szCs w:val="28"/>
          <w:shd w:val="clear" w:color="auto" w:fill="FFFFFF"/>
          <w:lang w:val="el-GR"/>
        </w:rPr>
        <w:t>θεοῦ</w:t>
      </w:r>
      <w:r w:rsidRPr="00036206">
        <w:rPr>
          <w:rFonts w:ascii="Gentium" w:hAnsi="Gentium" w:cs="Gentium"/>
          <w:i/>
          <w:iCs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color w:val="0070C0"/>
          <w:sz w:val="28"/>
          <w:szCs w:val="28"/>
          <w:shd w:val="clear" w:color="auto" w:fill="FFFFFF"/>
          <w:lang w:val="el-GR"/>
        </w:rPr>
        <w:t>γέμετε</w:t>
      </w:r>
      <w:r w:rsidRPr="00036206">
        <w:rPr>
          <w:rStyle w:val="p"/>
          <w:rFonts w:ascii="Gentium" w:hAnsi="Gentium" w:cs="Gentium"/>
          <w:i/>
          <w:iCs/>
          <w:color w:val="0070C0"/>
          <w:sz w:val="28"/>
          <w:szCs w:val="28"/>
          <w:shd w:val="clear" w:color="auto" w:fill="FFFFFF"/>
          <w:lang w:val="el-GR"/>
        </w:rPr>
        <w:t>,</w:t>
      </w:r>
      <w:r w:rsidRPr="00036206">
        <w:rPr>
          <w:rFonts w:ascii="Gentium" w:hAnsi="Gentium" w:cs="Gentium"/>
          <w:i/>
          <w:iCs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color w:val="0070C0"/>
          <w:sz w:val="28"/>
          <w:szCs w:val="28"/>
          <w:shd w:val="clear" w:color="auto" w:fill="FFFFFF"/>
          <w:lang w:val="el-GR"/>
        </w:rPr>
        <w:t>συντόμως</w:t>
      </w:r>
      <w:r w:rsidRPr="00036206">
        <w:rPr>
          <w:rFonts w:ascii="Gentium" w:hAnsi="Gentium" w:cs="Gentium"/>
          <w:i/>
          <w:iCs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color w:val="0070C0"/>
          <w:sz w:val="28"/>
          <w:szCs w:val="28"/>
          <w:shd w:val="clear" w:color="auto" w:fill="FFFFFF"/>
          <w:lang w:val="el-GR"/>
        </w:rPr>
        <w:t>παρεκέλευσα</w:t>
      </w:r>
      <w:r w:rsidRPr="00036206">
        <w:rPr>
          <w:rFonts w:ascii="Gentium" w:hAnsi="Gentium" w:cs="Gentium"/>
          <w:i/>
          <w:iCs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color w:val="0070C0"/>
          <w:sz w:val="28"/>
          <w:szCs w:val="28"/>
          <w:shd w:val="clear" w:color="auto" w:fill="FFFFFF"/>
          <w:lang w:val="el-GR"/>
        </w:rPr>
        <w:t>ὑμᾶς</w:t>
      </w:r>
      <w:r w:rsidRPr="00036206">
        <w:rPr>
          <w:rStyle w:val="p"/>
          <w:rFonts w:ascii="Gentium" w:hAnsi="Gentium" w:cs="Gentium"/>
          <w:i/>
          <w:iCs/>
          <w:color w:val="0070C0"/>
          <w:sz w:val="28"/>
          <w:szCs w:val="28"/>
          <w:shd w:val="clear" w:color="auto" w:fill="FFFFFF"/>
          <w:lang w:val="el-GR"/>
        </w:rPr>
        <w:t>.</w:t>
      </w:r>
      <w:r w:rsidRPr="00036206">
        <w:rPr>
          <w:rFonts w:ascii="Gentium" w:hAnsi="Gentium" w:cs="Gentium"/>
          <w:i/>
          <w:iCs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color w:val="0070C0"/>
          <w:sz w:val="28"/>
          <w:szCs w:val="28"/>
          <w:shd w:val="clear" w:color="auto" w:fill="FFFFFF"/>
          <w:lang w:val="el-GR"/>
        </w:rPr>
        <w:t>μνημονεύετέ</w:t>
      </w:r>
      <w:r w:rsidRPr="00036206">
        <w:rPr>
          <w:rFonts w:ascii="Gentium" w:hAnsi="Gentium" w:cs="Gentium"/>
          <w:i/>
          <w:iCs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color w:val="0070C0"/>
          <w:sz w:val="28"/>
          <w:szCs w:val="28"/>
          <w:shd w:val="clear" w:color="auto" w:fill="FFFFFF"/>
          <w:lang w:val="el-GR"/>
        </w:rPr>
        <w:t>μου</w:t>
      </w:r>
      <w:r w:rsidRPr="00036206">
        <w:rPr>
          <w:rFonts w:ascii="Gentium" w:hAnsi="Gentium" w:cs="Gentium"/>
          <w:i/>
          <w:iCs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color w:val="0070C0"/>
          <w:sz w:val="28"/>
          <w:szCs w:val="28"/>
          <w:shd w:val="clear" w:color="auto" w:fill="FFFFFF"/>
          <w:lang w:val="el-GR"/>
        </w:rPr>
        <w:t>ἐν</w:t>
      </w:r>
      <w:r w:rsidRPr="00036206">
        <w:rPr>
          <w:rFonts w:ascii="Gentium" w:hAnsi="Gentium" w:cs="Gentium"/>
          <w:i/>
          <w:iCs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color w:val="0070C0"/>
          <w:sz w:val="28"/>
          <w:szCs w:val="28"/>
          <w:shd w:val="clear" w:color="auto" w:fill="FFFFFF"/>
          <w:lang w:val="el-GR"/>
        </w:rPr>
        <w:t>ταῖς</w:t>
      </w:r>
      <w:r w:rsidRPr="00036206">
        <w:rPr>
          <w:rFonts w:ascii="Gentium" w:hAnsi="Gentium" w:cs="Gentium"/>
          <w:i/>
          <w:iCs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color w:val="0070C0"/>
          <w:sz w:val="28"/>
          <w:szCs w:val="28"/>
          <w:shd w:val="clear" w:color="auto" w:fill="FFFFFF"/>
          <w:lang w:val="el-GR"/>
        </w:rPr>
        <w:t>προσευχαῖς</w:t>
      </w:r>
      <w:r w:rsidRPr="00036206">
        <w:rPr>
          <w:rFonts w:ascii="Gentium" w:hAnsi="Gentium" w:cs="Gentium"/>
          <w:i/>
          <w:iCs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color w:val="0070C0"/>
          <w:sz w:val="28"/>
          <w:szCs w:val="28"/>
          <w:shd w:val="clear" w:color="auto" w:fill="FFFFFF"/>
          <w:lang w:val="el-GR"/>
        </w:rPr>
        <w:t>ὑμῶν</w:t>
      </w:r>
      <w:r w:rsidR="00547DC7" w:rsidRPr="00036206">
        <w:rPr>
          <w:rStyle w:val="p"/>
          <w:rFonts w:ascii="Gentium" w:hAnsi="Gentium" w:cs="Gentium"/>
          <w:i/>
          <w:iCs/>
          <w:color w:val="0070C0"/>
          <w:sz w:val="28"/>
          <w:szCs w:val="28"/>
          <w:shd w:val="clear" w:color="auto" w:fill="FFFFFF"/>
        </w:rPr>
        <w:t>,</w:t>
      </w:r>
      <w:r w:rsidRPr="00036206">
        <w:rPr>
          <w:rFonts w:ascii="Gentium" w:hAnsi="Gentium" w:cs="Gentium"/>
          <w:i/>
          <w:iCs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color w:val="0070C0"/>
          <w:sz w:val="28"/>
          <w:szCs w:val="28"/>
          <w:shd w:val="clear" w:color="auto" w:fill="FFFFFF"/>
          <w:lang w:val="el-GR"/>
        </w:rPr>
        <w:t>ἵνα</w:t>
      </w:r>
      <w:r w:rsidRPr="00036206">
        <w:rPr>
          <w:rFonts w:ascii="Gentium" w:hAnsi="Gentium" w:cs="Gentium"/>
          <w:i/>
          <w:iCs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color w:val="0070C0"/>
          <w:sz w:val="28"/>
          <w:szCs w:val="28"/>
          <w:shd w:val="clear" w:color="auto" w:fill="FFFFFF"/>
          <w:lang w:val="el-GR"/>
        </w:rPr>
        <w:t>θεοῦ</w:t>
      </w:r>
      <w:r w:rsidRPr="00036206">
        <w:rPr>
          <w:rFonts w:ascii="Gentium" w:hAnsi="Gentium" w:cs="Gentium"/>
          <w:i/>
          <w:iCs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color w:val="0070C0"/>
          <w:sz w:val="28"/>
          <w:szCs w:val="28"/>
          <w:shd w:val="clear" w:color="auto" w:fill="FFFFFF"/>
          <w:lang w:val="el-GR"/>
        </w:rPr>
        <w:t>ἐπιτύχω</w:t>
      </w:r>
      <w:r w:rsidRPr="00036206">
        <w:rPr>
          <w:rStyle w:val="p"/>
          <w:rFonts w:ascii="Gentium" w:hAnsi="Gentium" w:cs="Gentium"/>
          <w:i/>
          <w:iCs/>
          <w:color w:val="0070C0"/>
          <w:sz w:val="28"/>
          <w:szCs w:val="28"/>
          <w:shd w:val="clear" w:color="auto" w:fill="FFFFFF"/>
          <w:lang w:val="el-GR"/>
        </w:rPr>
        <w:t>,</w:t>
      </w:r>
      <w:r w:rsidRPr="00036206">
        <w:rPr>
          <w:rFonts w:ascii="Gentium" w:hAnsi="Gentium" w:cs="Gentium"/>
          <w:i/>
          <w:iCs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color w:val="0070C0"/>
          <w:sz w:val="28"/>
          <w:szCs w:val="28"/>
          <w:shd w:val="clear" w:color="auto" w:fill="FFFFFF"/>
          <w:lang w:val="el-GR"/>
        </w:rPr>
        <w:t>καὶ</w:t>
      </w:r>
      <w:r w:rsidRPr="00036206">
        <w:rPr>
          <w:rFonts w:ascii="Gentium" w:hAnsi="Gentium" w:cs="Gentium"/>
          <w:i/>
          <w:iCs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color w:val="0070C0"/>
          <w:sz w:val="28"/>
          <w:szCs w:val="28"/>
          <w:shd w:val="clear" w:color="auto" w:fill="FFFFFF"/>
          <w:lang w:val="el-GR"/>
        </w:rPr>
        <w:t>τῆς</w:t>
      </w:r>
      <w:r w:rsidRPr="00036206">
        <w:rPr>
          <w:rFonts w:ascii="Gentium" w:hAnsi="Gentium" w:cs="Gentium"/>
          <w:i/>
          <w:iCs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color w:val="0070C0"/>
          <w:sz w:val="28"/>
          <w:szCs w:val="28"/>
          <w:shd w:val="clear" w:color="auto" w:fill="FFFFFF"/>
          <w:lang w:val="el-GR"/>
        </w:rPr>
        <w:t>ἐν</w:t>
      </w:r>
      <w:r w:rsidRPr="00036206">
        <w:rPr>
          <w:rFonts w:ascii="Gentium" w:hAnsi="Gentium" w:cs="Gentium"/>
          <w:i/>
          <w:iCs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color w:val="0070C0"/>
          <w:sz w:val="28"/>
          <w:szCs w:val="28"/>
          <w:shd w:val="clear" w:color="auto" w:fill="FFFFFF"/>
          <w:lang w:val="el-GR"/>
        </w:rPr>
        <w:t>Συρίᾳ</w:t>
      </w:r>
      <w:r w:rsidRPr="00036206">
        <w:rPr>
          <w:rFonts w:ascii="Gentium" w:hAnsi="Gentium" w:cs="Gentium"/>
          <w:i/>
          <w:iCs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color w:val="0070C0"/>
          <w:sz w:val="28"/>
          <w:szCs w:val="28"/>
          <w:shd w:val="clear" w:color="auto" w:fill="FFFFFF"/>
          <w:lang w:val="el-GR"/>
        </w:rPr>
        <w:t>ἐκκλησίας</w:t>
      </w:r>
      <w:r w:rsidRPr="00036206">
        <w:rPr>
          <w:rStyle w:val="p"/>
          <w:rFonts w:ascii="Gentium" w:hAnsi="Gentium" w:cs="Gentium"/>
          <w:i/>
          <w:iCs/>
          <w:color w:val="0070C0"/>
          <w:sz w:val="28"/>
          <w:szCs w:val="28"/>
          <w:shd w:val="clear" w:color="auto" w:fill="FFFFFF"/>
          <w:lang w:val="el-GR"/>
        </w:rPr>
        <w:t>,</w:t>
      </w:r>
      <w:r w:rsidRPr="00036206">
        <w:rPr>
          <w:rFonts w:ascii="Gentium" w:hAnsi="Gentium" w:cs="Gentium"/>
          <w:i/>
          <w:iCs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color w:val="0070C0"/>
          <w:sz w:val="28"/>
          <w:szCs w:val="28"/>
          <w:shd w:val="clear" w:color="auto" w:fill="FFFFFF"/>
          <w:lang w:val="el-GR"/>
        </w:rPr>
        <w:t>ὅθεν</w:t>
      </w:r>
      <w:r w:rsidRPr="00036206">
        <w:rPr>
          <w:rFonts w:ascii="Gentium" w:hAnsi="Gentium" w:cs="Gentium"/>
          <w:i/>
          <w:iCs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color w:val="0070C0"/>
          <w:sz w:val="28"/>
          <w:szCs w:val="28"/>
          <w:shd w:val="clear" w:color="auto" w:fill="FFFFFF"/>
          <w:lang w:val="el-GR"/>
        </w:rPr>
        <w:t>οὐκ</w:t>
      </w:r>
      <w:r w:rsidRPr="00036206">
        <w:rPr>
          <w:rFonts w:ascii="Gentium" w:hAnsi="Gentium" w:cs="Gentium"/>
          <w:i/>
          <w:iCs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color w:val="0070C0"/>
          <w:sz w:val="28"/>
          <w:szCs w:val="28"/>
          <w:shd w:val="clear" w:color="auto" w:fill="FFFFFF"/>
          <w:lang w:val="el-GR"/>
        </w:rPr>
        <w:t>ἄξιός</w:t>
      </w:r>
      <w:r w:rsidRPr="00036206">
        <w:rPr>
          <w:rFonts w:ascii="Gentium" w:hAnsi="Gentium" w:cs="Gentium"/>
          <w:i/>
          <w:iCs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color w:val="0070C0"/>
          <w:sz w:val="28"/>
          <w:szCs w:val="28"/>
          <w:shd w:val="clear" w:color="auto" w:fill="FFFFFF"/>
          <w:lang w:val="el-GR"/>
        </w:rPr>
        <w:t>εἰμι</w:t>
      </w:r>
      <w:r w:rsidRPr="00036206">
        <w:rPr>
          <w:rFonts w:ascii="Gentium" w:hAnsi="Gentium" w:cs="Gentium"/>
          <w:i/>
          <w:iCs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color w:val="0070C0"/>
          <w:sz w:val="28"/>
          <w:szCs w:val="28"/>
          <w:shd w:val="clear" w:color="auto" w:fill="FFFFFF"/>
          <w:lang w:val="el-GR"/>
        </w:rPr>
        <w:t>καλεῖσθαι</w:t>
      </w:r>
      <w:r w:rsidRPr="00036206">
        <w:rPr>
          <w:rStyle w:val="p"/>
          <w:rFonts w:ascii="Gentium" w:hAnsi="Gentium" w:cs="Gentium"/>
          <w:i/>
          <w:iCs/>
          <w:color w:val="0070C0"/>
          <w:sz w:val="28"/>
          <w:szCs w:val="28"/>
          <w:shd w:val="clear" w:color="auto" w:fill="FFFFFF"/>
          <w:lang w:val="el-GR"/>
        </w:rPr>
        <w:t>·</w:t>
      </w:r>
      <w:r w:rsidRPr="00036206">
        <w:rPr>
          <w:rFonts w:ascii="Gentium" w:hAnsi="Gentium" w:cs="Gentium"/>
          <w:i/>
          <w:iCs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color w:val="0070C0"/>
          <w:sz w:val="28"/>
          <w:szCs w:val="28"/>
          <w:shd w:val="clear" w:color="auto" w:fill="FFFFFF"/>
          <w:lang w:val="el-GR"/>
        </w:rPr>
        <w:t>ἐπιδέομαι</w:t>
      </w:r>
      <w:r w:rsidRPr="00036206">
        <w:rPr>
          <w:rFonts w:ascii="Gentium" w:hAnsi="Gentium" w:cs="Gentium"/>
          <w:i/>
          <w:iCs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color w:val="0070C0"/>
          <w:sz w:val="28"/>
          <w:szCs w:val="28"/>
          <w:shd w:val="clear" w:color="auto" w:fill="FFFFFF"/>
          <w:lang w:val="el-GR"/>
        </w:rPr>
        <w:t>γὰρ</w:t>
      </w:r>
      <w:r w:rsidRPr="00036206">
        <w:rPr>
          <w:rFonts w:ascii="Gentium" w:hAnsi="Gentium" w:cs="Gentium"/>
          <w:i/>
          <w:iCs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color w:val="0070C0"/>
          <w:sz w:val="28"/>
          <w:szCs w:val="28"/>
          <w:shd w:val="clear" w:color="auto" w:fill="FFFFFF"/>
          <w:lang w:val="el-GR"/>
        </w:rPr>
        <w:t>τῆς</w:t>
      </w:r>
      <w:r w:rsidRPr="00036206">
        <w:rPr>
          <w:rFonts w:ascii="Gentium" w:hAnsi="Gentium" w:cs="Gentium"/>
          <w:i/>
          <w:iCs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color w:val="0070C0"/>
          <w:sz w:val="28"/>
          <w:szCs w:val="28"/>
          <w:shd w:val="clear" w:color="auto" w:fill="FFFFFF"/>
          <w:lang w:val="el-GR"/>
        </w:rPr>
        <w:t>ἡνωμένης</w:t>
      </w:r>
      <w:r w:rsidRPr="00036206">
        <w:rPr>
          <w:rFonts w:ascii="Gentium" w:hAnsi="Gentium" w:cs="Gentium"/>
          <w:i/>
          <w:iCs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color w:val="0070C0"/>
          <w:sz w:val="28"/>
          <w:szCs w:val="28"/>
          <w:shd w:val="clear" w:color="auto" w:fill="FFFFFF"/>
          <w:lang w:val="el-GR"/>
        </w:rPr>
        <w:t>ὑμῶν</w:t>
      </w:r>
      <w:r w:rsidRPr="00036206">
        <w:rPr>
          <w:rFonts w:ascii="Gentium" w:hAnsi="Gentium" w:cs="Gentium"/>
          <w:i/>
          <w:iCs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color w:val="0070C0"/>
          <w:sz w:val="28"/>
          <w:szCs w:val="28"/>
          <w:shd w:val="clear" w:color="auto" w:fill="FFFFFF"/>
          <w:lang w:val="el-GR"/>
        </w:rPr>
        <w:t>ἐν</w:t>
      </w:r>
      <w:r w:rsidRPr="00036206">
        <w:rPr>
          <w:rFonts w:ascii="Gentium" w:hAnsi="Gentium" w:cs="Gentium"/>
          <w:i/>
          <w:iCs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color w:val="0070C0"/>
          <w:sz w:val="28"/>
          <w:szCs w:val="28"/>
          <w:shd w:val="clear" w:color="auto" w:fill="FFFFFF"/>
          <w:lang w:val="el-GR"/>
        </w:rPr>
        <w:t>θεῷ</w:t>
      </w:r>
      <w:r w:rsidRPr="00036206">
        <w:rPr>
          <w:rFonts w:ascii="Gentium" w:hAnsi="Gentium" w:cs="Gentium"/>
          <w:i/>
          <w:iCs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color w:val="0070C0"/>
          <w:sz w:val="28"/>
          <w:szCs w:val="28"/>
          <w:shd w:val="clear" w:color="auto" w:fill="FFFFFF"/>
          <w:lang w:val="el-GR"/>
        </w:rPr>
        <w:t>προσευχῆς</w:t>
      </w:r>
      <w:r w:rsidRPr="00036206">
        <w:rPr>
          <w:rFonts w:ascii="Gentium" w:hAnsi="Gentium" w:cs="Gentium"/>
          <w:i/>
          <w:iCs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color w:val="0070C0"/>
          <w:sz w:val="28"/>
          <w:szCs w:val="28"/>
          <w:shd w:val="clear" w:color="auto" w:fill="FFFFFF"/>
          <w:lang w:val="el-GR"/>
        </w:rPr>
        <w:t>καὶ</w:t>
      </w:r>
      <w:r w:rsidRPr="00036206">
        <w:rPr>
          <w:rFonts w:ascii="Gentium" w:hAnsi="Gentium" w:cs="Gentium"/>
          <w:i/>
          <w:iCs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color w:val="0070C0"/>
          <w:sz w:val="28"/>
          <w:szCs w:val="28"/>
          <w:shd w:val="clear" w:color="auto" w:fill="FFFFFF"/>
          <w:lang w:val="el-GR"/>
        </w:rPr>
        <w:t>ἀγάπης</w:t>
      </w:r>
      <w:r w:rsidRPr="00036206">
        <w:rPr>
          <w:rStyle w:val="p"/>
          <w:rFonts w:ascii="Gentium" w:hAnsi="Gentium" w:cs="Gentium"/>
          <w:i/>
          <w:iCs/>
          <w:color w:val="0070C0"/>
          <w:sz w:val="28"/>
          <w:szCs w:val="28"/>
          <w:shd w:val="clear" w:color="auto" w:fill="FFFFFF"/>
          <w:lang w:val="el-GR"/>
        </w:rPr>
        <w:t>,</w:t>
      </w:r>
      <w:r w:rsidRPr="00036206">
        <w:rPr>
          <w:rFonts w:ascii="Gentium" w:hAnsi="Gentium" w:cs="Gentium"/>
          <w:i/>
          <w:iCs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color w:val="0070C0"/>
          <w:sz w:val="28"/>
          <w:szCs w:val="28"/>
          <w:shd w:val="clear" w:color="auto" w:fill="FFFFFF"/>
          <w:lang w:val="el-GR"/>
        </w:rPr>
        <w:t>εἰς</w:t>
      </w:r>
      <w:r w:rsidRPr="00036206">
        <w:rPr>
          <w:rFonts w:ascii="Gentium" w:hAnsi="Gentium" w:cs="Gentium"/>
          <w:i/>
          <w:iCs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color w:val="0070C0"/>
          <w:sz w:val="28"/>
          <w:szCs w:val="28"/>
          <w:shd w:val="clear" w:color="auto" w:fill="FFFFFF"/>
          <w:lang w:val="el-GR"/>
        </w:rPr>
        <w:t>τὸ</w:t>
      </w:r>
      <w:r w:rsidRPr="00036206">
        <w:rPr>
          <w:rFonts w:ascii="Gentium" w:hAnsi="Gentium" w:cs="Gentium"/>
          <w:i/>
          <w:iCs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color w:val="0070C0"/>
          <w:sz w:val="28"/>
          <w:szCs w:val="28"/>
          <w:shd w:val="clear" w:color="auto" w:fill="FFFFFF"/>
          <w:lang w:val="el-GR"/>
        </w:rPr>
        <w:t>ἀξιωθῆναι</w:t>
      </w:r>
      <w:r w:rsidRPr="00036206">
        <w:rPr>
          <w:rFonts w:ascii="Gentium" w:hAnsi="Gentium" w:cs="Gentium"/>
          <w:i/>
          <w:iCs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color w:val="0070C0"/>
          <w:sz w:val="28"/>
          <w:szCs w:val="28"/>
          <w:shd w:val="clear" w:color="auto" w:fill="FFFFFF"/>
          <w:lang w:val="el-GR"/>
        </w:rPr>
        <w:t>τὴν</w:t>
      </w:r>
      <w:r w:rsidRPr="00036206">
        <w:rPr>
          <w:rFonts w:ascii="Gentium" w:hAnsi="Gentium" w:cs="Gentium"/>
          <w:i/>
          <w:iCs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color w:val="0070C0"/>
          <w:sz w:val="28"/>
          <w:szCs w:val="28"/>
          <w:shd w:val="clear" w:color="auto" w:fill="FFFFFF"/>
          <w:lang w:val="el-GR"/>
        </w:rPr>
        <w:t>ἐν</w:t>
      </w:r>
      <w:r w:rsidRPr="00036206">
        <w:rPr>
          <w:rFonts w:ascii="Gentium" w:hAnsi="Gentium" w:cs="Gentium"/>
          <w:i/>
          <w:iCs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color w:val="0070C0"/>
          <w:sz w:val="28"/>
          <w:szCs w:val="28"/>
          <w:shd w:val="clear" w:color="auto" w:fill="FFFFFF"/>
          <w:lang w:val="el-GR"/>
        </w:rPr>
        <w:t>Συρίᾳ</w:t>
      </w:r>
      <w:r w:rsidRPr="00036206">
        <w:rPr>
          <w:rFonts w:ascii="Gentium" w:hAnsi="Gentium" w:cs="Gentium"/>
          <w:i/>
          <w:iCs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color w:val="0070C0"/>
          <w:sz w:val="28"/>
          <w:szCs w:val="28"/>
          <w:shd w:val="clear" w:color="auto" w:fill="FFFFFF"/>
          <w:lang w:val="el-GR"/>
        </w:rPr>
        <w:t>ἐκκλησίαν</w:t>
      </w:r>
      <w:r w:rsidRPr="00036206">
        <w:rPr>
          <w:rFonts w:ascii="Gentium" w:hAnsi="Gentium" w:cs="Gentium"/>
          <w:i/>
          <w:iCs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color w:val="0070C0"/>
          <w:sz w:val="28"/>
          <w:szCs w:val="28"/>
          <w:shd w:val="clear" w:color="auto" w:fill="FFFFFF"/>
          <w:lang w:val="el-GR"/>
        </w:rPr>
        <w:t>διὰ</w:t>
      </w:r>
      <w:r w:rsidRPr="00036206">
        <w:rPr>
          <w:rFonts w:ascii="Gentium" w:hAnsi="Gentium" w:cs="Gentium"/>
          <w:i/>
          <w:iCs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color w:val="0070C0"/>
          <w:sz w:val="28"/>
          <w:szCs w:val="28"/>
          <w:shd w:val="clear" w:color="auto" w:fill="FFFFFF"/>
          <w:lang w:val="el-GR"/>
        </w:rPr>
        <w:t>τῆς</w:t>
      </w:r>
      <w:r w:rsidRPr="00036206">
        <w:rPr>
          <w:rFonts w:ascii="Gentium" w:hAnsi="Gentium" w:cs="Gentium"/>
          <w:i/>
          <w:iCs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color w:val="0070C0"/>
          <w:sz w:val="28"/>
          <w:szCs w:val="28"/>
          <w:shd w:val="clear" w:color="auto" w:fill="FFFFFF"/>
          <w:lang w:val="el-GR"/>
        </w:rPr>
        <w:t>ἐκκλησίας</w:t>
      </w:r>
      <w:r w:rsidRPr="00036206">
        <w:rPr>
          <w:rFonts w:ascii="Gentium" w:hAnsi="Gentium" w:cs="Gentium"/>
          <w:i/>
          <w:iCs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color w:val="0070C0"/>
          <w:sz w:val="28"/>
          <w:szCs w:val="28"/>
          <w:shd w:val="clear" w:color="auto" w:fill="FFFFFF"/>
          <w:lang w:val="el-GR"/>
        </w:rPr>
        <w:t>ὑμῶν</w:t>
      </w:r>
      <w:r w:rsidRPr="00036206">
        <w:rPr>
          <w:rFonts w:ascii="Gentium" w:hAnsi="Gentium" w:cs="Gentium"/>
          <w:i/>
          <w:iCs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color w:val="0070C0"/>
          <w:sz w:val="28"/>
          <w:szCs w:val="28"/>
          <w:shd w:val="clear" w:color="auto" w:fill="FFFFFF"/>
          <w:lang w:val="el-GR"/>
        </w:rPr>
        <w:t>δροσισθῆναι</w:t>
      </w:r>
      <w:r w:rsidRPr="00036206">
        <w:rPr>
          <w:rStyle w:val="p"/>
          <w:rFonts w:ascii="Gentium" w:hAnsi="Gentium" w:cs="Gentium"/>
          <w:i/>
          <w:iCs/>
          <w:color w:val="0070C0"/>
          <w:sz w:val="28"/>
          <w:szCs w:val="28"/>
          <w:shd w:val="clear" w:color="auto" w:fill="FFFFFF"/>
          <w:lang w:val="el-GR"/>
        </w:rPr>
        <w:t>.</w:t>
      </w:r>
    </w:p>
    <w:p w14:paraId="2CE56A41" w14:textId="77777777" w:rsidR="001B1B98" w:rsidRPr="00036206" w:rsidRDefault="001B1B98" w:rsidP="001B1B98">
      <w:pPr>
        <w:pStyle w:val="Heading3"/>
        <w:keepNext/>
        <w:widowControl w:val="0"/>
        <w:spacing w:before="120" w:beforeAutospacing="0" w:after="0" w:afterAutospacing="0"/>
        <w:jc w:val="center"/>
        <w:rPr>
          <w:rFonts w:ascii="Gentium" w:hAnsi="Gentium" w:cs="Gentium"/>
          <w:i/>
          <w:iCs/>
          <w:noProof/>
          <w:sz w:val="32"/>
          <w:szCs w:val="32"/>
          <w:u w:val="single" w:color="00B050"/>
          <w:lang w:val="el-GR"/>
        </w:rPr>
        <w:sectPr w:rsidR="001B1B98" w:rsidRPr="00036206" w:rsidSect="001B1B98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65D4C892" w14:textId="2F1F8665" w:rsidR="00036206" w:rsidRPr="00036206" w:rsidRDefault="00036206" w:rsidP="00036206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</w:pPr>
      <w:r w:rsidRPr="00036206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  <w:t>Μαγνησιευσιν Ιγνατιο</w:t>
      </w:r>
      <w:r w:rsidRPr="00036206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  <w:lang w:val="el-GR"/>
        </w:rPr>
        <w:t>ς</w:t>
      </w:r>
      <w:r w:rsidRPr="00036206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  <w:t xml:space="preserve"> </w:t>
      </w:r>
      <w:r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  <w:t>1</w:t>
      </w:r>
      <w:r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  <w:t>5</w:t>
      </w:r>
    </w:p>
    <w:p w14:paraId="3E4CDD7B" w14:textId="4541B8F2" w:rsidR="00557AF4" w:rsidRPr="00036206" w:rsidRDefault="00557AF4" w:rsidP="001B1B98">
      <w:pPr>
        <w:spacing w:before="120"/>
        <w:jc w:val="both"/>
        <w:rPr>
          <w:rFonts w:ascii="Gentium" w:hAnsi="Gentium" w:cs="Gentium"/>
          <w:i/>
          <w:iCs/>
          <w:noProof/>
          <w:color w:val="0070C0"/>
          <w:sz w:val="28"/>
          <w:szCs w:val="28"/>
        </w:rPr>
      </w:pPr>
      <w:r w:rsidRPr="00036206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1 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Ἀσπάζονται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ὑμᾶς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Ἐφέσιοι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ἀπὸ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Σμύρνης</w:t>
      </w:r>
      <w:r w:rsidRPr="0003620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ὅθεν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γράφω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ὑμῖν</w:t>
      </w:r>
      <w:r w:rsidRPr="0003620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παρόντες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εἰς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δόξαν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θεοῦ</w:t>
      </w:r>
      <w:r w:rsidRPr="0003620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ὥσπερ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ὑμεῖς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547DC7" w:rsidRPr="00036206">
        <w:rPr>
          <w:rFonts w:ascii="Gentium" w:hAnsi="Gentium" w:cs="Gentium"/>
          <w:i/>
          <w:iCs/>
          <w:noProof/>
          <w:color w:val="0070C0"/>
          <w:sz w:val="28"/>
          <w:szCs w:val="28"/>
        </w:rPr>
        <w:t xml:space="preserve">οἳ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κατὰ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πάντα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με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ἀνέπαυσαν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ἅμα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Πολυκάρπῳ</w:t>
      </w:r>
      <w:r w:rsidRPr="0003620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ἐπισκόπῳ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Σμυρναίων</w:t>
      </w:r>
      <w:r w:rsidRPr="0003620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αἱ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λοιπαὶ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δὲ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ἐκκλησίαι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τιμῇ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Ἰησοῦ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Χριστοῦ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ἀσπάζονται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ὑμᾶς</w:t>
      </w:r>
      <w:r w:rsidRPr="0003620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ἔρρωσθε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ὁμονοίᾳ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θεοῦ</w:t>
      </w:r>
      <w:r w:rsidRPr="0003620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κεκτημένοι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ἀδιάκριτον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πνεῦμα</w:t>
      </w:r>
      <w:r w:rsidRPr="0003620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ὅς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ἐστιν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Ἰησοῦς</w:t>
      </w:r>
      <w:r w:rsidRPr="00036206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036206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Χριστός</w:t>
      </w:r>
      <w:r w:rsidRPr="00036206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</w:p>
    <w:sectPr w:rsidR="00557AF4" w:rsidRPr="00036206" w:rsidSect="001B1B98">
      <w:type w:val="continuous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entium">
    <w:panose1 w:val="02000503060000020004"/>
    <w:charset w:val="00"/>
    <w:family w:val="auto"/>
    <w:pitch w:val="variable"/>
    <w:sig w:usb0="E00003FF" w:usb1="5200E5FF" w:usb2="0A000029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E3EEB"/>
    <w:multiLevelType w:val="hybridMultilevel"/>
    <w:tmpl w:val="23421FD8"/>
    <w:lvl w:ilvl="0" w:tplc="FF0AB7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ECE658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48EAC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DE2C45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044631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206397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F6469D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530C3A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63A2A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A41ECE"/>
    <w:multiLevelType w:val="hybridMultilevel"/>
    <w:tmpl w:val="0610F210"/>
    <w:lvl w:ilvl="0" w:tplc="FD2E8D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33042C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9D4188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FA20B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A841ED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7708AF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20255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96307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EE8B1B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0B07E7"/>
    <w:multiLevelType w:val="hybridMultilevel"/>
    <w:tmpl w:val="9ADA384E"/>
    <w:lvl w:ilvl="0" w:tplc="915CEE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5E8126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86C6CE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1BE68D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564BD2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C867DC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990264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01E6E2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2F69D3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097F29"/>
    <w:multiLevelType w:val="hybridMultilevel"/>
    <w:tmpl w:val="16FAB87E"/>
    <w:lvl w:ilvl="0" w:tplc="4282E1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052404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F8A0B1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AEAE56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C7E3E5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D94E1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BDA4E7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DF63B1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DD85B3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BE52CD"/>
    <w:multiLevelType w:val="hybridMultilevel"/>
    <w:tmpl w:val="A1F0E678"/>
    <w:lvl w:ilvl="0" w:tplc="04CC56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45EAD5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CD2002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D1ECC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E58B33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DFAE8A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00060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1E4C24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842B29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FE5059A"/>
    <w:multiLevelType w:val="hybridMultilevel"/>
    <w:tmpl w:val="46EEA9F2"/>
    <w:lvl w:ilvl="0" w:tplc="1A101C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89046B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AE4ED2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60F4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0AC2F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8EAEEA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77278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32A289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C7064D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4232320"/>
    <w:multiLevelType w:val="hybridMultilevel"/>
    <w:tmpl w:val="865A9536"/>
    <w:lvl w:ilvl="0" w:tplc="BBB6D8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D8065F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BCB10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5C696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3F008D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A02366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9D4CE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1B411F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A1EF38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A4D2D92"/>
    <w:multiLevelType w:val="hybridMultilevel"/>
    <w:tmpl w:val="DB746AF2"/>
    <w:lvl w:ilvl="0" w:tplc="6486EE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0D6FD9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F58625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F62AB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B2443B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1EE373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E4A52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27CDD2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67AE73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C995D83"/>
    <w:multiLevelType w:val="hybridMultilevel"/>
    <w:tmpl w:val="806E92B2"/>
    <w:lvl w:ilvl="0" w:tplc="4DC035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27A93D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3A0634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54651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06D8D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062D93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45401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288901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23A833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50E3A75"/>
    <w:multiLevelType w:val="hybridMultilevel"/>
    <w:tmpl w:val="D94CB97E"/>
    <w:lvl w:ilvl="0" w:tplc="A29CCD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1A400F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49AB77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5E47B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F6A668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F9EC5B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7E676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843FF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996B93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62458C3"/>
    <w:multiLevelType w:val="hybridMultilevel"/>
    <w:tmpl w:val="EB4C7722"/>
    <w:lvl w:ilvl="0" w:tplc="E9A4FF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1C6F90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C3CA73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EE218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A4E05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9F66FA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AE6B0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30C7ED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4442DB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3713669"/>
    <w:multiLevelType w:val="hybridMultilevel"/>
    <w:tmpl w:val="5614D5BA"/>
    <w:lvl w:ilvl="0" w:tplc="F5B0E1C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47C56A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C1605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526491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AC05F8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68456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C0E8A4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1EC284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F561D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F6F3DC8"/>
    <w:multiLevelType w:val="hybridMultilevel"/>
    <w:tmpl w:val="C0703EFC"/>
    <w:lvl w:ilvl="0" w:tplc="DC2077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B04C6D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0E09E6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14646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E0DDC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AB06C8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E047C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CC58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AA8E4D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5DA0EB1"/>
    <w:multiLevelType w:val="hybridMultilevel"/>
    <w:tmpl w:val="99921162"/>
    <w:lvl w:ilvl="0" w:tplc="50007A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30CD8D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668304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FF08F9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914502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15AB6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60C612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96E64E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C06A9F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FD44966"/>
    <w:multiLevelType w:val="hybridMultilevel"/>
    <w:tmpl w:val="2B48C0E4"/>
    <w:lvl w:ilvl="0" w:tplc="83666B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CA8583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6C80D3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4B8573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F62FB3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33A8C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1A40CA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76E182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2AA7E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73347538">
    <w:abstractNumId w:val="5"/>
  </w:num>
  <w:num w:numId="2" w16cid:durableId="968317839">
    <w:abstractNumId w:val="3"/>
  </w:num>
  <w:num w:numId="3" w16cid:durableId="1174418115">
    <w:abstractNumId w:val="1"/>
  </w:num>
  <w:num w:numId="4" w16cid:durableId="392781504">
    <w:abstractNumId w:val="0"/>
  </w:num>
  <w:num w:numId="5" w16cid:durableId="1195801553">
    <w:abstractNumId w:val="7"/>
  </w:num>
  <w:num w:numId="6" w16cid:durableId="1573153937">
    <w:abstractNumId w:val="8"/>
  </w:num>
  <w:num w:numId="7" w16cid:durableId="967510685">
    <w:abstractNumId w:val="12"/>
  </w:num>
  <w:num w:numId="8" w16cid:durableId="1622765612">
    <w:abstractNumId w:val="6"/>
  </w:num>
  <w:num w:numId="9" w16cid:durableId="653485610">
    <w:abstractNumId w:val="10"/>
  </w:num>
  <w:num w:numId="10" w16cid:durableId="759957889">
    <w:abstractNumId w:val="9"/>
  </w:num>
  <w:num w:numId="11" w16cid:durableId="1177112564">
    <w:abstractNumId w:val="13"/>
  </w:num>
  <w:num w:numId="12" w16cid:durableId="205991888">
    <w:abstractNumId w:val="14"/>
  </w:num>
  <w:num w:numId="13" w16cid:durableId="1779594537">
    <w:abstractNumId w:val="4"/>
  </w:num>
  <w:num w:numId="14" w16cid:durableId="1848472582">
    <w:abstractNumId w:val="11"/>
  </w:num>
  <w:num w:numId="15" w16cid:durableId="14553227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E43"/>
    <w:rsid w:val="00031A6B"/>
    <w:rsid w:val="00036206"/>
    <w:rsid w:val="001B1B98"/>
    <w:rsid w:val="00304E85"/>
    <w:rsid w:val="00372C50"/>
    <w:rsid w:val="00420E36"/>
    <w:rsid w:val="004744F4"/>
    <w:rsid w:val="005022B6"/>
    <w:rsid w:val="00547DC7"/>
    <w:rsid w:val="00557AF4"/>
    <w:rsid w:val="005D4DC3"/>
    <w:rsid w:val="006A3F81"/>
    <w:rsid w:val="006C6B3C"/>
    <w:rsid w:val="00765525"/>
    <w:rsid w:val="00773BED"/>
    <w:rsid w:val="00777BCE"/>
    <w:rsid w:val="00782B78"/>
    <w:rsid w:val="00784E43"/>
    <w:rsid w:val="007A07D9"/>
    <w:rsid w:val="00803618"/>
    <w:rsid w:val="008912A9"/>
    <w:rsid w:val="00944BC1"/>
    <w:rsid w:val="00A56E7E"/>
    <w:rsid w:val="00C546F5"/>
    <w:rsid w:val="00C75D17"/>
    <w:rsid w:val="00CF0F95"/>
    <w:rsid w:val="00D528DD"/>
    <w:rsid w:val="00D8181F"/>
    <w:rsid w:val="00EC4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559E7C"/>
  <w15:chartTrackingRefBased/>
  <w15:docId w15:val="{E5416B47-6D0F-4383-B70C-4B2D441A8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 w:bidi="ar-SA"/>
    </w:rPr>
  </w:style>
  <w:style w:type="paragraph" w:styleId="Heading1">
    <w:name w:val="heading 1"/>
    <w:basedOn w:val="Normal"/>
    <w:qFormat/>
    <w:pPr>
      <w:spacing w:before="100" w:beforeAutospacing="1" w:after="100" w:afterAutospacing="1"/>
      <w:outlineLvl w:val="0"/>
    </w:pPr>
    <w:rPr>
      <w:rFonts w:ascii="Arial Unicode MS" w:eastAsia="Arial Unicode MS" w:hAnsi="Arial Unicode MS" w:cs="Arial Unicode MS"/>
      <w:b/>
      <w:bCs/>
      <w:kern w:val="36"/>
      <w:sz w:val="48"/>
      <w:szCs w:val="48"/>
      <w:lang w:bidi="he-IL"/>
    </w:rPr>
  </w:style>
  <w:style w:type="paragraph" w:styleId="Heading3">
    <w:name w:val="heading 3"/>
    <w:basedOn w:val="Normal"/>
    <w:qFormat/>
    <w:pPr>
      <w:spacing w:before="100" w:beforeAutospacing="1" w:after="100" w:afterAutospacing="1"/>
      <w:outlineLvl w:val="2"/>
    </w:pPr>
    <w:rPr>
      <w:rFonts w:ascii="Arial Unicode MS" w:eastAsia="Arial Unicode MS" w:hAnsi="Arial Unicode MS" w:cs="Arial Unicode MS"/>
      <w:b/>
      <w:bCs/>
      <w:sz w:val="27"/>
      <w:szCs w:val="27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reek">
    <w:name w:val="greek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lang w:bidi="he-IL"/>
    </w:rPr>
  </w:style>
  <w:style w:type="paragraph" w:styleId="BodyText">
    <w:name w:val="Body Text"/>
    <w:basedOn w:val="Normal"/>
    <w:semiHidden/>
    <w:pPr>
      <w:spacing w:before="120"/>
      <w:jc w:val="both"/>
    </w:pPr>
    <w:rPr>
      <w:rFonts w:ascii="Palatino Linotype" w:hAnsi="Palatino Linotype"/>
      <w:b/>
      <w:bCs/>
      <w:i/>
      <w:iCs/>
      <w:noProof/>
      <w:lang w:val="el-GR"/>
    </w:rPr>
  </w:style>
  <w:style w:type="character" w:customStyle="1" w:styleId="w">
    <w:name w:val="w"/>
    <w:basedOn w:val="DefaultParagraphFont"/>
    <w:rsid w:val="00557AF4"/>
  </w:style>
  <w:style w:type="character" w:customStyle="1" w:styleId="p">
    <w:name w:val="p"/>
    <w:basedOn w:val="DefaultParagraphFont"/>
    <w:rsid w:val="00557A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4</Pages>
  <Words>1061</Words>
  <Characters>6048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Letter of Ignatius to the Magnesians</vt:lpstr>
    </vt:vector>
  </TitlesOfParts>
  <Company>Zacchaeus</Company>
  <LinksUpToDate>false</LinksUpToDate>
  <CharactersWithSpaces>7095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Letter of Ignatius to the Magnesians</dc:title>
  <dc:subject/>
  <dc:description/>
  <cp:lastModifiedBy>Adrian Hills</cp:lastModifiedBy>
  <cp:revision>1</cp:revision>
  <dcterms:created xsi:type="dcterms:W3CDTF">2024-09-27T10:10:00Z</dcterms:created>
  <dcterms:modified xsi:type="dcterms:W3CDTF">2025-06-30T12:46:00Z</dcterms:modified>
  <cp:category>The Apostolic Fathers (Daaa-Xxx)</cp:category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R402</vt:lpwstr>
  </property>
  <property fmtid="{D5CDD505-2E9C-101B-9397-08002B2CF9AE}" pid="3" name="Typist">
    <vt:lpwstr>TextExcavation.com</vt:lpwstr>
  </property>
</Properties>
</file>