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C6F8" w14:textId="77777777" w:rsidR="00121FA8" w:rsidRPr="00620E74" w:rsidRDefault="00121FA8"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Διδαχη Των Αποστολων</w:t>
      </w:r>
    </w:p>
    <w:p w14:paraId="40E45C75" w14:textId="4C3537B8" w:rsidR="00E629D3" w:rsidRPr="00620E74" w:rsidRDefault="00E629D3" w:rsidP="00E629D3">
      <w:pPr>
        <w:pStyle w:val="center"/>
        <w:keepNext/>
        <w:widowControl w:val="0"/>
        <w:spacing w:before="120" w:beforeAutospacing="0" w:after="0" w:afterAutospacing="0"/>
        <w:jc w:val="center"/>
        <w:rPr>
          <w:rFonts w:ascii="Gentium" w:hAnsi="Gentium" w:cs="Gentium"/>
          <w:i/>
          <w:iCs/>
          <w:noProof/>
          <w:color w:val="7030A0"/>
          <w:sz w:val="28"/>
          <w:szCs w:val="28"/>
          <w:lang w:val="el-GR"/>
        </w:rPr>
      </w:pPr>
      <w:r w:rsidRPr="00620E74">
        <w:rPr>
          <w:rFonts w:ascii="Gentium" w:hAnsi="Gentium" w:cs="Gentium"/>
          <w:i/>
          <w:iCs/>
          <w:noProof/>
          <w:color w:val="7030A0"/>
          <w:sz w:val="28"/>
          <w:szCs w:val="28"/>
          <w:lang w:val="el-GR"/>
        </w:rPr>
        <w:t>ΔΙΔΑΧΗ Κυρίου διὰ τῶν δώδεκα ἀποστόλων τοῖς ἔθνεσιν.</w:t>
      </w:r>
    </w:p>
    <w:p w14:paraId="3BDF4AF4" w14:textId="3EC7592B"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I</w:t>
      </w:r>
    </w:p>
    <w:p w14:paraId="645B8762" w14:textId="29A01D08" w:rsidR="00E629D3" w:rsidRPr="00620E74" w:rsidRDefault="00F73F77" w:rsidP="00E629D3">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E629D3" w:rsidRPr="00620E74">
        <w:rPr>
          <w:rFonts w:ascii="Gentium" w:hAnsi="Gentium" w:cs="Gentium"/>
          <w:i/>
          <w:iCs/>
          <w:noProof/>
          <w:color w:val="7030A0"/>
          <w:sz w:val="28"/>
          <w:szCs w:val="28"/>
          <w:lang w:val="el-GR"/>
        </w:rPr>
        <w:t xml:space="preserve">Ὁδοὶ δύο εἰσί, μία τῆς ζωῆς καὶ μία τοῦ θανάτου, διαφορὰ δὲ πολλὴ μεταξὺ τῶν δύο ὁδῶν. </w:t>
      </w:r>
      <w:r w:rsidRPr="00620E74">
        <w:rPr>
          <w:rFonts w:ascii="Gentium" w:hAnsi="Gentium" w:cs="Gentium"/>
          <w:b/>
          <w:bCs/>
          <w:i/>
          <w:iCs/>
          <w:noProof/>
          <w:color w:val="FF0000"/>
          <w:vertAlign w:val="superscript"/>
          <w:lang w:val="el-GR"/>
        </w:rPr>
        <w:t>2 </w:t>
      </w:r>
      <w:r w:rsidR="00E629D3" w:rsidRPr="00620E74">
        <w:rPr>
          <w:rFonts w:ascii="Gentium" w:hAnsi="Gentium" w:cs="Gentium"/>
          <w:i/>
          <w:iCs/>
          <w:noProof/>
          <w:color w:val="7030A0"/>
          <w:sz w:val="28"/>
          <w:szCs w:val="28"/>
          <w:lang w:val="el-GR"/>
        </w:rPr>
        <w:t xml:space="preserve">Ἡ μὲν οὖν </w:t>
      </w:r>
      <w:r w:rsidR="009023D0" w:rsidRPr="00620E74">
        <w:rPr>
          <w:rFonts w:ascii="Gentium" w:hAnsi="Gentium" w:cs="Gentium"/>
          <w:i/>
          <w:iCs/>
          <w:noProof/>
          <w:color w:val="7030A0"/>
          <w:sz w:val="28"/>
          <w:szCs w:val="28"/>
          <w:lang w:val="el-GR"/>
        </w:rPr>
        <w:t xml:space="preserve">ὁδὸς </w:t>
      </w:r>
      <w:r w:rsidR="00E629D3" w:rsidRPr="00620E74">
        <w:rPr>
          <w:rFonts w:ascii="Gentium" w:hAnsi="Gentium" w:cs="Gentium"/>
          <w:i/>
          <w:iCs/>
          <w:noProof/>
          <w:color w:val="7030A0"/>
          <w:sz w:val="28"/>
          <w:szCs w:val="28"/>
          <w:lang w:val="el-GR"/>
        </w:rPr>
        <w:t xml:space="preserve">τῆς </w:t>
      </w:r>
      <w:r w:rsidR="009023D0" w:rsidRPr="00620E74">
        <w:rPr>
          <w:rFonts w:ascii="Gentium" w:hAnsi="Gentium" w:cs="Gentium"/>
          <w:i/>
          <w:iCs/>
          <w:noProof/>
          <w:color w:val="7030A0"/>
          <w:sz w:val="28"/>
          <w:szCs w:val="28"/>
          <w:lang w:val="el-GR"/>
        </w:rPr>
        <w:t xml:space="preserve">ζωῆς </w:t>
      </w:r>
      <w:r w:rsidR="00E629D3" w:rsidRPr="00620E74">
        <w:rPr>
          <w:rFonts w:ascii="Gentium" w:hAnsi="Gentium" w:cs="Gentium"/>
          <w:i/>
          <w:iCs/>
          <w:noProof/>
          <w:color w:val="7030A0"/>
          <w:sz w:val="28"/>
          <w:szCs w:val="28"/>
          <w:lang w:val="el-GR"/>
        </w:rPr>
        <w:t>ἐστὶν αὕτη</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πρῶτον, ἀγαπήσεις τὸν Θεὸν τὸν ποιήσαντά σε</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δεύτερον, τὸν </w:t>
      </w:r>
      <w:r w:rsidR="009023D0" w:rsidRPr="00620E74">
        <w:rPr>
          <w:rFonts w:ascii="Gentium" w:hAnsi="Gentium" w:cs="Gentium"/>
          <w:i/>
          <w:iCs/>
          <w:noProof/>
          <w:color w:val="7030A0"/>
          <w:sz w:val="28"/>
          <w:szCs w:val="28"/>
          <w:lang w:val="el-GR"/>
        </w:rPr>
        <w:t xml:space="preserve">πλησίον σου ὡς σεαυτόν· </w:t>
      </w:r>
      <w:r w:rsidR="00E629D3" w:rsidRPr="00620E74">
        <w:rPr>
          <w:rFonts w:ascii="Gentium" w:hAnsi="Gentium" w:cs="Gentium"/>
          <w:i/>
          <w:iCs/>
          <w:noProof/>
          <w:color w:val="7030A0"/>
          <w:sz w:val="28"/>
          <w:szCs w:val="28"/>
          <w:lang w:val="el-GR"/>
        </w:rPr>
        <w:t xml:space="preserve">πάντα δὲ </w:t>
      </w:r>
      <w:r w:rsidR="009023D0" w:rsidRPr="00620E74">
        <w:rPr>
          <w:rFonts w:ascii="Gentium" w:hAnsi="Gentium" w:cs="Gentium"/>
          <w:i/>
          <w:iCs/>
          <w:noProof/>
          <w:color w:val="7030A0"/>
          <w:sz w:val="28"/>
          <w:szCs w:val="28"/>
          <w:lang w:val="el-GR"/>
        </w:rPr>
        <w:t xml:space="preserve">ὅσα </w:t>
      </w:r>
      <w:r w:rsidR="00E629D3" w:rsidRPr="00620E74">
        <w:rPr>
          <w:rFonts w:ascii="Gentium" w:hAnsi="Gentium" w:cs="Gentium"/>
          <w:i/>
          <w:iCs/>
          <w:noProof/>
          <w:color w:val="7030A0"/>
          <w:sz w:val="28"/>
          <w:szCs w:val="28"/>
          <w:lang w:val="el-GR"/>
        </w:rPr>
        <w:t xml:space="preserve">ἐὰν </w:t>
      </w:r>
      <w:r w:rsidR="009023D0" w:rsidRPr="00620E74">
        <w:rPr>
          <w:rFonts w:ascii="Gentium" w:hAnsi="Gentium" w:cs="Gentium"/>
          <w:i/>
          <w:iCs/>
          <w:noProof/>
          <w:color w:val="7030A0"/>
          <w:sz w:val="28"/>
          <w:szCs w:val="28"/>
          <w:lang w:val="el-GR"/>
        </w:rPr>
        <w:t>θελήσῃς μὴ γίνεσθαί σοι</w:t>
      </w:r>
      <w:r w:rsidR="00E629D3" w:rsidRPr="00620E74">
        <w:rPr>
          <w:rFonts w:ascii="Gentium" w:hAnsi="Gentium" w:cs="Gentium"/>
          <w:i/>
          <w:iCs/>
          <w:noProof/>
          <w:color w:val="7030A0"/>
          <w:sz w:val="28"/>
          <w:szCs w:val="28"/>
          <w:lang w:val="el-GR"/>
        </w:rPr>
        <w:t xml:space="preserve">, καὶ </w:t>
      </w:r>
      <w:r w:rsidR="009023D0" w:rsidRPr="00620E74">
        <w:rPr>
          <w:rFonts w:ascii="Gentium" w:hAnsi="Gentium" w:cs="Gentium"/>
          <w:i/>
          <w:iCs/>
          <w:noProof/>
          <w:color w:val="7030A0"/>
          <w:sz w:val="28"/>
          <w:szCs w:val="28"/>
          <w:lang w:val="el-GR"/>
        </w:rPr>
        <w:t xml:space="preserve">σὺ ἄλλῳ μὴ </w:t>
      </w:r>
      <w:r w:rsidR="00E629D3" w:rsidRPr="00620E74">
        <w:rPr>
          <w:rFonts w:ascii="Gentium" w:hAnsi="Gentium" w:cs="Gentium"/>
          <w:i/>
          <w:iCs/>
          <w:noProof/>
          <w:color w:val="7030A0"/>
          <w:sz w:val="28"/>
          <w:szCs w:val="28"/>
          <w:lang w:val="el-GR"/>
        </w:rPr>
        <w:t xml:space="preserve">ποίει. </w:t>
      </w:r>
      <w:r w:rsidRPr="00620E74">
        <w:rPr>
          <w:rFonts w:ascii="Gentium" w:hAnsi="Gentium" w:cs="Gentium"/>
          <w:b/>
          <w:bCs/>
          <w:i/>
          <w:iCs/>
          <w:noProof/>
          <w:color w:val="FF0000"/>
          <w:vertAlign w:val="superscript"/>
          <w:lang w:val="el-GR"/>
        </w:rPr>
        <w:t>3 </w:t>
      </w:r>
      <w:r w:rsidR="00E629D3" w:rsidRPr="00620E74">
        <w:rPr>
          <w:rFonts w:ascii="Gentium" w:hAnsi="Gentium" w:cs="Gentium"/>
          <w:i/>
          <w:iCs/>
          <w:noProof/>
          <w:color w:val="7030A0"/>
          <w:sz w:val="28"/>
          <w:szCs w:val="28"/>
          <w:lang w:val="el-GR"/>
        </w:rPr>
        <w:t>τούτων δὲ τῶν λόγων ἡ διδαχή ἐστιν αὕτη</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Εὐλογεῖτε </w:t>
      </w:r>
      <w:r w:rsidR="009023D0" w:rsidRPr="00620E74">
        <w:rPr>
          <w:rFonts w:ascii="Gentium" w:hAnsi="Gentium" w:cs="Gentium"/>
          <w:i/>
          <w:iCs/>
          <w:noProof/>
          <w:color w:val="7030A0"/>
          <w:sz w:val="28"/>
          <w:szCs w:val="28"/>
          <w:lang w:val="el-GR"/>
        </w:rPr>
        <w:t xml:space="preserve">τοὺς </w:t>
      </w:r>
      <w:r w:rsidR="00E629D3" w:rsidRPr="00620E74">
        <w:rPr>
          <w:rFonts w:ascii="Gentium" w:hAnsi="Gentium" w:cs="Gentium"/>
          <w:i/>
          <w:iCs/>
          <w:noProof/>
          <w:color w:val="7030A0"/>
          <w:sz w:val="28"/>
          <w:szCs w:val="28"/>
          <w:lang w:val="el-GR"/>
        </w:rPr>
        <w:t xml:space="preserve">καταρωμένους </w:t>
      </w:r>
      <w:r w:rsidR="009023D0" w:rsidRPr="00620E74">
        <w:rPr>
          <w:rFonts w:ascii="Gentium" w:hAnsi="Gentium" w:cs="Gentium"/>
          <w:i/>
          <w:iCs/>
          <w:noProof/>
          <w:color w:val="7030A0"/>
          <w:sz w:val="28"/>
          <w:szCs w:val="28"/>
          <w:lang w:val="el-GR"/>
        </w:rPr>
        <w:t xml:space="preserve">ὑμῖν </w:t>
      </w:r>
      <w:r w:rsidR="00E629D3" w:rsidRPr="00620E74">
        <w:rPr>
          <w:rFonts w:ascii="Gentium" w:hAnsi="Gentium" w:cs="Gentium"/>
          <w:i/>
          <w:iCs/>
          <w:noProof/>
          <w:color w:val="7030A0"/>
          <w:sz w:val="28"/>
          <w:szCs w:val="28"/>
          <w:lang w:val="el-GR"/>
        </w:rPr>
        <w:t>καὶ προσεύχεσθε ὑπὲρ τῶν ἐχθρῶν ὑμῶν, νηστεύετε</w:t>
      </w:r>
      <w:r w:rsidR="009023D0"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 xml:space="preserve">δὲ ὑπὲρ τῶν </w:t>
      </w:r>
      <w:r w:rsidR="009023D0" w:rsidRPr="00620E74">
        <w:rPr>
          <w:rFonts w:ascii="Gentium" w:hAnsi="Gentium" w:cs="Gentium"/>
          <w:i/>
          <w:iCs/>
          <w:noProof/>
          <w:color w:val="7030A0"/>
          <w:sz w:val="28"/>
          <w:szCs w:val="28"/>
          <w:lang w:val="el-GR"/>
        </w:rPr>
        <w:t>διωκόντων ὑμᾶς. ποία γὰρ χάρις</w:t>
      </w:r>
      <w:r w:rsidR="00E629D3" w:rsidRPr="00620E74">
        <w:rPr>
          <w:rFonts w:ascii="Gentium" w:hAnsi="Gentium" w:cs="Gentium"/>
          <w:i/>
          <w:iCs/>
          <w:noProof/>
          <w:color w:val="7030A0"/>
          <w:sz w:val="28"/>
          <w:szCs w:val="28"/>
          <w:lang w:val="el-GR"/>
        </w:rPr>
        <w:t xml:space="preserve">, ἐὰν </w:t>
      </w:r>
      <w:r w:rsidR="008A056D" w:rsidRPr="00620E74">
        <w:rPr>
          <w:rFonts w:ascii="Gentium" w:hAnsi="Gentium" w:cs="Gentium"/>
          <w:i/>
          <w:iCs/>
          <w:noProof/>
          <w:color w:val="7030A0"/>
          <w:sz w:val="28"/>
          <w:szCs w:val="28"/>
          <w:lang w:val="el-GR"/>
        </w:rPr>
        <w:t xml:space="preserve">ἀγαπᾶτε τοὺς </w:t>
      </w:r>
      <w:r w:rsidR="00E629D3" w:rsidRPr="00620E74">
        <w:rPr>
          <w:rFonts w:ascii="Gentium" w:hAnsi="Gentium" w:cs="Gentium"/>
          <w:i/>
          <w:iCs/>
          <w:noProof/>
          <w:color w:val="7030A0"/>
          <w:sz w:val="28"/>
          <w:szCs w:val="28"/>
          <w:lang w:val="el-GR"/>
        </w:rPr>
        <w:t>ἀγαπ</w:t>
      </w:r>
      <w:r w:rsidR="008A056D" w:rsidRPr="00620E74">
        <w:rPr>
          <w:rFonts w:ascii="Gentium" w:hAnsi="Gentium" w:cs="Gentium"/>
          <w:i/>
          <w:iCs/>
          <w:noProof/>
          <w:color w:val="7030A0"/>
          <w:sz w:val="28"/>
          <w:szCs w:val="28"/>
          <w:lang w:val="el-GR"/>
        </w:rPr>
        <w:t>ῶ</w:t>
      </w:r>
      <w:r w:rsidR="00E629D3" w:rsidRPr="00620E74">
        <w:rPr>
          <w:rFonts w:ascii="Gentium" w:hAnsi="Gentium" w:cs="Gentium"/>
          <w:i/>
          <w:iCs/>
          <w:noProof/>
          <w:color w:val="7030A0"/>
          <w:sz w:val="28"/>
          <w:szCs w:val="28"/>
          <w:lang w:val="el-GR"/>
        </w:rPr>
        <w:t xml:space="preserve">ντας </w:t>
      </w:r>
      <w:r w:rsidR="008A056D" w:rsidRPr="00620E74">
        <w:rPr>
          <w:rFonts w:ascii="Gentium" w:hAnsi="Gentium" w:cs="Gentium"/>
          <w:i/>
          <w:iCs/>
          <w:noProof/>
          <w:color w:val="7030A0"/>
          <w:sz w:val="28"/>
          <w:szCs w:val="28"/>
          <w:lang w:val="el-GR"/>
        </w:rPr>
        <w:t>ὑμᾶς</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οὐχὶ καὶ τὰ </w:t>
      </w:r>
      <w:r w:rsidR="008A056D" w:rsidRPr="00620E74">
        <w:rPr>
          <w:rFonts w:ascii="Gentium" w:hAnsi="Gentium" w:cs="Gentium"/>
          <w:i/>
          <w:iCs/>
          <w:noProof/>
          <w:color w:val="7030A0"/>
          <w:sz w:val="28"/>
          <w:szCs w:val="28"/>
          <w:lang w:val="el-GR"/>
        </w:rPr>
        <w:t xml:space="preserve">ἔθνη </w:t>
      </w:r>
      <w:r w:rsidR="00E629D3" w:rsidRPr="00620E74">
        <w:rPr>
          <w:rFonts w:ascii="Gentium" w:hAnsi="Gentium" w:cs="Gentium"/>
          <w:i/>
          <w:iCs/>
          <w:noProof/>
          <w:color w:val="7030A0"/>
          <w:sz w:val="28"/>
          <w:szCs w:val="28"/>
          <w:lang w:val="el-GR"/>
        </w:rPr>
        <w:t xml:space="preserve">τὸ αὐτὸ </w:t>
      </w:r>
      <w:r w:rsidR="008A056D" w:rsidRPr="00620E74">
        <w:rPr>
          <w:rFonts w:ascii="Gentium" w:hAnsi="Gentium" w:cs="Gentium"/>
          <w:i/>
          <w:iCs/>
          <w:noProof/>
          <w:color w:val="7030A0"/>
          <w:sz w:val="28"/>
          <w:szCs w:val="28"/>
          <w:lang w:val="el-GR"/>
        </w:rPr>
        <w:t>ποιοῦσιν</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w:t>
      </w:r>
      <w:r w:rsidR="008A056D" w:rsidRPr="00620E74">
        <w:rPr>
          <w:rFonts w:ascii="Gentium" w:hAnsi="Gentium" w:cs="Gentium"/>
          <w:i/>
          <w:iCs/>
          <w:noProof/>
          <w:color w:val="7030A0"/>
          <w:sz w:val="28"/>
          <w:szCs w:val="28"/>
          <w:lang w:val="el-GR"/>
        </w:rPr>
        <w:t>ὑμεῖς δὲ ἀγαπᾶτε τοὺς μισοῦντας ὑμᾶς καὶ οὐχ ἕξετε ἐχθρόν</w:t>
      </w:r>
      <w:r w:rsidR="00E629D3"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4 </w:t>
      </w:r>
      <w:r w:rsidR="00E629D3" w:rsidRPr="00620E74">
        <w:rPr>
          <w:rFonts w:ascii="Gentium" w:hAnsi="Gentium" w:cs="Gentium"/>
          <w:i/>
          <w:iCs/>
          <w:noProof/>
          <w:color w:val="7030A0"/>
          <w:sz w:val="28"/>
          <w:szCs w:val="28"/>
          <w:lang w:val="el-GR"/>
        </w:rPr>
        <w:t>ἀπέχου</w:t>
      </w:r>
      <w:r w:rsidR="00207E37"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τῶν σαρκικῶν καὶ</w:t>
      </w:r>
      <w:r w:rsidR="00207E37"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 xml:space="preserve">σωματικῶν ἐπιθυμιῶν. </w:t>
      </w:r>
      <w:r w:rsidR="00207E37" w:rsidRPr="00620E74">
        <w:rPr>
          <w:rFonts w:ascii="Gentium" w:hAnsi="Gentium" w:cs="Gentium"/>
          <w:i/>
          <w:iCs/>
          <w:noProof/>
          <w:color w:val="7030A0"/>
          <w:sz w:val="28"/>
          <w:szCs w:val="28"/>
          <w:lang w:val="el-GR"/>
        </w:rPr>
        <w:t xml:space="preserve">ἐάν τις σοι δῷ </w:t>
      </w:r>
      <w:r w:rsidR="00E629D3" w:rsidRPr="00620E74">
        <w:rPr>
          <w:rFonts w:ascii="Gentium" w:hAnsi="Gentium" w:cs="Gentium"/>
          <w:i/>
          <w:iCs/>
          <w:noProof/>
          <w:color w:val="7030A0"/>
          <w:sz w:val="28"/>
          <w:szCs w:val="28"/>
          <w:lang w:val="el-GR"/>
        </w:rPr>
        <w:t xml:space="preserve">ῥάπισμα εἰς τὴν </w:t>
      </w:r>
      <w:r w:rsidR="00207E37" w:rsidRPr="00620E74">
        <w:rPr>
          <w:rFonts w:ascii="Gentium" w:hAnsi="Gentium" w:cs="Gentium"/>
          <w:i/>
          <w:iCs/>
          <w:noProof/>
          <w:color w:val="7030A0"/>
          <w:sz w:val="28"/>
          <w:szCs w:val="28"/>
          <w:lang w:val="el-GR"/>
        </w:rPr>
        <w:t>δεξιὰν σιαγόνα</w:t>
      </w:r>
      <w:r w:rsidR="00E629D3" w:rsidRPr="00620E74">
        <w:rPr>
          <w:rFonts w:ascii="Gentium" w:hAnsi="Gentium" w:cs="Gentium"/>
          <w:i/>
          <w:iCs/>
          <w:noProof/>
          <w:color w:val="7030A0"/>
          <w:sz w:val="28"/>
          <w:szCs w:val="28"/>
          <w:lang w:val="el-GR"/>
        </w:rPr>
        <w:t xml:space="preserve">, στρέψον αὐτῷ </w:t>
      </w:r>
      <w:r w:rsidR="00207E37" w:rsidRPr="00620E74">
        <w:rPr>
          <w:rFonts w:ascii="Gentium" w:hAnsi="Gentium" w:cs="Gentium"/>
          <w:i/>
          <w:iCs/>
          <w:noProof/>
          <w:color w:val="7030A0"/>
          <w:sz w:val="28"/>
          <w:szCs w:val="28"/>
          <w:lang w:val="el-GR"/>
        </w:rPr>
        <w:t>καὶ τὴν ἄλλην</w:t>
      </w:r>
      <w:r w:rsidR="00E629D3" w:rsidRPr="00620E74">
        <w:rPr>
          <w:rFonts w:ascii="Gentium" w:hAnsi="Gentium" w:cs="Gentium"/>
          <w:i/>
          <w:iCs/>
          <w:noProof/>
          <w:color w:val="7030A0"/>
          <w:sz w:val="28"/>
          <w:szCs w:val="28"/>
          <w:lang w:val="el-GR"/>
        </w:rPr>
        <w:t>, καὶ</w:t>
      </w:r>
      <w:r w:rsidR="007666A7"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ἔσῃ</w:t>
      </w:r>
      <w:r w:rsidR="007666A7"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τέλειος</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w:t>
      </w:r>
      <w:r w:rsidR="00207E37" w:rsidRPr="00620E74">
        <w:rPr>
          <w:rFonts w:ascii="Gentium" w:hAnsi="Gentium" w:cs="Gentium"/>
          <w:i/>
          <w:iCs/>
          <w:noProof/>
          <w:color w:val="7030A0"/>
          <w:sz w:val="28"/>
          <w:szCs w:val="28"/>
          <w:lang w:val="el-GR"/>
        </w:rPr>
        <w:t xml:space="preserve">ἐὰν ἀγγαρεύσῃ σέ τις μίλιον ἕν, ὕπαγε μετʼ </w:t>
      </w:r>
      <w:r w:rsidR="00E629D3" w:rsidRPr="00620E74">
        <w:rPr>
          <w:rFonts w:ascii="Gentium" w:hAnsi="Gentium" w:cs="Gentium"/>
          <w:i/>
          <w:iCs/>
          <w:noProof/>
          <w:color w:val="7030A0"/>
          <w:sz w:val="28"/>
          <w:szCs w:val="28"/>
          <w:lang w:val="el-GR"/>
        </w:rPr>
        <w:t xml:space="preserve">αὐτοῦ </w:t>
      </w:r>
      <w:r w:rsidR="00207E37" w:rsidRPr="00620E74">
        <w:rPr>
          <w:rFonts w:ascii="Gentium" w:hAnsi="Gentium" w:cs="Gentium"/>
          <w:i/>
          <w:iCs/>
          <w:noProof/>
          <w:color w:val="7030A0"/>
          <w:sz w:val="28"/>
          <w:szCs w:val="28"/>
          <w:lang w:val="el-GR"/>
        </w:rPr>
        <w:t>δύο</w:t>
      </w:r>
      <w:r w:rsidR="007666A7" w:rsidRPr="00620E74">
        <w:rPr>
          <w:rFonts w:ascii="Gentium" w:hAnsi="Gentium" w:cs="Gentium"/>
          <w:i/>
          <w:iCs/>
          <w:noProof/>
          <w:color w:val="7030A0"/>
          <w:sz w:val="28"/>
          <w:szCs w:val="28"/>
          <w:lang w:val="el-GR"/>
        </w:rPr>
        <w:t>·</w:t>
      </w:r>
      <w:r w:rsidR="00207E37"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 xml:space="preserve">ἐὰν </w:t>
      </w:r>
      <w:r w:rsidR="007666A7" w:rsidRPr="00620E74">
        <w:rPr>
          <w:rFonts w:ascii="Gentium" w:hAnsi="Gentium" w:cs="Gentium"/>
          <w:i/>
          <w:iCs/>
          <w:noProof/>
          <w:color w:val="7030A0"/>
          <w:sz w:val="28"/>
          <w:szCs w:val="28"/>
          <w:lang w:val="el-GR"/>
        </w:rPr>
        <w:t xml:space="preserve">ἄρῃ </w:t>
      </w:r>
      <w:r w:rsidR="00207E37" w:rsidRPr="00620E74">
        <w:rPr>
          <w:rFonts w:ascii="Gentium" w:hAnsi="Gentium" w:cs="Gentium"/>
          <w:i/>
          <w:iCs/>
          <w:noProof/>
          <w:color w:val="7030A0"/>
          <w:sz w:val="28"/>
          <w:szCs w:val="28"/>
          <w:lang w:val="el-GR"/>
        </w:rPr>
        <w:t>τις τὸ ἱμάτιόν σου</w:t>
      </w:r>
      <w:r w:rsidR="00E629D3" w:rsidRPr="00620E74">
        <w:rPr>
          <w:rFonts w:ascii="Gentium" w:hAnsi="Gentium" w:cs="Gentium"/>
          <w:i/>
          <w:iCs/>
          <w:noProof/>
          <w:color w:val="7030A0"/>
          <w:sz w:val="28"/>
          <w:szCs w:val="28"/>
          <w:lang w:val="el-GR"/>
        </w:rPr>
        <w:t xml:space="preserve">, </w:t>
      </w:r>
      <w:r w:rsidR="00207E37" w:rsidRPr="00620E74">
        <w:rPr>
          <w:rFonts w:ascii="Gentium" w:hAnsi="Gentium" w:cs="Gentium"/>
          <w:i/>
          <w:iCs/>
          <w:noProof/>
          <w:color w:val="7030A0"/>
          <w:sz w:val="28"/>
          <w:szCs w:val="28"/>
          <w:lang w:val="el-GR"/>
        </w:rPr>
        <w:t xml:space="preserve">δὸς </w:t>
      </w:r>
      <w:r w:rsidR="00E629D3" w:rsidRPr="00620E74">
        <w:rPr>
          <w:rFonts w:ascii="Gentium" w:hAnsi="Gentium" w:cs="Gentium"/>
          <w:i/>
          <w:iCs/>
          <w:noProof/>
          <w:color w:val="7030A0"/>
          <w:sz w:val="28"/>
          <w:szCs w:val="28"/>
          <w:lang w:val="el-GR"/>
        </w:rPr>
        <w:t>αὐτῷ καὶ τὸν χιτῶνα</w:t>
      </w:r>
      <w:r w:rsidR="007666A7"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ἐὰν </w:t>
      </w:r>
      <w:r w:rsidR="00207E37" w:rsidRPr="00620E74">
        <w:rPr>
          <w:rFonts w:ascii="Gentium" w:hAnsi="Gentium" w:cs="Gentium"/>
          <w:i/>
          <w:iCs/>
          <w:noProof/>
          <w:color w:val="7030A0"/>
          <w:sz w:val="28"/>
          <w:szCs w:val="28"/>
          <w:lang w:val="el-GR"/>
        </w:rPr>
        <w:t xml:space="preserve">λάβῃ τις ἀπὸ σοῦ τὸ σόν, μὴ </w:t>
      </w:r>
      <w:r w:rsidR="00E629D3" w:rsidRPr="00620E74">
        <w:rPr>
          <w:rFonts w:ascii="Gentium" w:hAnsi="Gentium" w:cs="Gentium"/>
          <w:i/>
          <w:iCs/>
          <w:noProof/>
          <w:color w:val="7030A0"/>
          <w:sz w:val="28"/>
          <w:szCs w:val="28"/>
          <w:lang w:val="el-GR"/>
        </w:rPr>
        <w:t>ἀπαίτει</w:t>
      </w:r>
      <w:r w:rsidR="007666A7"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οὐδὲ γὰρ δύνασαι. </w:t>
      </w:r>
      <w:r w:rsidRPr="00620E74">
        <w:rPr>
          <w:rFonts w:ascii="Gentium" w:hAnsi="Gentium" w:cs="Gentium"/>
          <w:b/>
          <w:bCs/>
          <w:i/>
          <w:iCs/>
          <w:noProof/>
          <w:color w:val="FF0000"/>
          <w:vertAlign w:val="superscript"/>
          <w:lang w:val="el-GR"/>
        </w:rPr>
        <w:t>5 </w:t>
      </w:r>
      <w:r w:rsidR="00E629D3" w:rsidRPr="00620E74">
        <w:rPr>
          <w:rFonts w:ascii="Gentium" w:hAnsi="Gentium" w:cs="Gentium"/>
          <w:i/>
          <w:iCs/>
          <w:noProof/>
          <w:color w:val="7030A0"/>
          <w:sz w:val="28"/>
          <w:szCs w:val="28"/>
          <w:lang w:val="el-GR"/>
        </w:rPr>
        <w:t xml:space="preserve">παντὶ τῷ </w:t>
      </w:r>
      <w:r w:rsidR="00207E37" w:rsidRPr="00620E74">
        <w:rPr>
          <w:rFonts w:ascii="Gentium" w:hAnsi="Gentium" w:cs="Gentium"/>
          <w:i/>
          <w:iCs/>
          <w:noProof/>
          <w:color w:val="7030A0"/>
          <w:sz w:val="28"/>
          <w:szCs w:val="28"/>
          <w:lang w:val="el-GR"/>
        </w:rPr>
        <w:t xml:space="preserve">αἰτοῦντί </w:t>
      </w:r>
      <w:r w:rsidR="00E629D3" w:rsidRPr="00620E74">
        <w:rPr>
          <w:rFonts w:ascii="Gentium" w:hAnsi="Gentium" w:cs="Gentium"/>
          <w:i/>
          <w:iCs/>
          <w:noProof/>
          <w:color w:val="7030A0"/>
          <w:sz w:val="28"/>
          <w:szCs w:val="28"/>
          <w:lang w:val="el-GR"/>
        </w:rPr>
        <w:t xml:space="preserve">σε </w:t>
      </w:r>
      <w:r w:rsidR="00207E37" w:rsidRPr="00620E74">
        <w:rPr>
          <w:rFonts w:ascii="Gentium" w:hAnsi="Gentium" w:cs="Gentium"/>
          <w:i/>
          <w:iCs/>
          <w:noProof/>
          <w:color w:val="7030A0"/>
          <w:sz w:val="28"/>
          <w:szCs w:val="28"/>
          <w:lang w:val="el-GR"/>
        </w:rPr>
        <w:t xml:space="preserve">δίδου </w:t>
      </w:r>
      <w:r w:rsidR="00E629D3" w:rsidRPr="00620E74">
        <w:rPr>
          <w:rFonts w:ascii="Gentium" w:hAnsi="Gentium" w:cs="Gentium"/>
          <w:i/>
          <w:iCs/>
          <w:noProof/>
          <w:color w:val="7030A0"/>
          <w:sz w:val="28"/>
          <w:szCs w:val="28"/>
          <w:lang w:val="el-GR"/>
        </w:rPr>
        <w:t xml:space="preserve">καὶ </w:t>
      </w:r>
      <w:r w:rsidR="00207E37" w:rsidRPr="00620E74">
        <w:rPr>
          <w:rFonts w:ascii="Gentium" w:hAnsi="Gentium" w:cs="Gentium"/>
          <w:i/>
          <w:iCs/>
          <w:noProof/>
          <w:color w:val="7030A0"/>
          <w:sz w:val="28"/>
          <w:szCs w:val="28"/>
          <w:lang w:val="el-GR"/>
        </w:rPr>
        <w:t xml:space="preserve">μὴ </w:t>
      </w:r>
      <w:r w:rsidR="00E629D3" w:rsidRPr="00620E74">
        <w:rPr>
          <w:rFonts w:ascii="Gentium" w:hAnsi="Gentium" w:cs="Gentium"/>
          <w:i/>
          <w:iCs/>
          <w:noProof/>
          <w:color w:val="7030A0"/>
          <w:sz w:val="28"/>
          <w:szCs w:val="28"/>
          <w:lang w:val="el-GR"/>
        </w:rPr>
        <w:t>ἀπαίτει</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πᾶσι γὰρ θέλει δίδοσθαι ὁ πατὴρ ἐκ τῶν ἰδίων χαρισμάτων. μακάριος ὁ διδοὺς κατὰ τὴν ἐντολήν</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ἀθῶος γάρ ἐστιν. οὐαὶ τῷ λαμβάνοντι</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εἰ μὲν γὰρ χρείαν ἔχων λαμβάνει τις, ἀθῶος ἔσται</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ὁ δὲ μὴ χρείαν ἔχων δώσει δίκην, ἵνα τί ἔλαβε καὶ εἰς τί</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ἐν συνοχῇ δὲ γενόμενος ἐξετασθήσεται περὶ ὧν ἔπραξε καὶ οὐκ ἐξελεύσεται ἐκεῖθεν, </w:t>
      </w:r>
      <w:r w:rsidR="007666A7" w:rsidRPr="00620E74">
        <w:rPr>
          <w:rFonts w:ascii="Gentium" w:hAnsi="Gentium" w:cs="Gentium"/>
          <w:i/>
          <w:iCs/>
          <w:noProof/>
          <w:color w:val="7030A0"/>
          <w:sz w:val="28"/>
          <w:szCs w:val="28"/>
          <w:lang w:val="el-GR"/>
        </w:rPr>
        <w:t xml:space="preserve">μέχρις οὗ </w:t>
      </w:r>
      <w:r w:rsidR="00E629D3" w:rsidRPr="00620E74">
        <w:rPr>
          <w:rFonts w:ascii="Gentium" w:hAnsi="Gentium" w:cs="Gentium"/>
          <w:i/>
          <w:iCs/>
          <w:noProof/>
          <w:color w:val="7030A0"/>
          <w:sz w:val="28"/>
          <w:szCs w:val="28"/>
          <w:lang w:val="el-GR"/>
        </w:rPr>
        <w:t>ἀπο</w:t>
      </w:r>
      <w:r w:rsidR="007666A7" w:rsidRPr="00620E74">
        <w:rPr>
          <w:rFonts w:ascii="Gentium" w:hAnsi="Gentium" w:cs="Gentium"/>
          <w:i/>
          <w:iCs/>
          <w:noProof/>
          <w:color w:val="7030A0"/>
          <w:sz w:val="28"/>
          <w:szCs w:val="28"/>
          <w:lang w:val="el-GR"/>
        </w:rPr>
        <w:t>δ</w:t>
      </w:r>
      <w:r w:rsidR="00E629D3" w:rsidRPr="00620E74">
        <w:rPr>
          <w:rFonts w:ascii="Gentium" w:hAnsi="Gentium" w:cs="Gentium"/>
          <w:i/>
          <w:iCs/>
          <w:noProof/>
          <w:color w:val="7030A0"/>
          <w:sz w:val="28"/>
          <w:szCs w:val="28"/>
          <w:lang w:val="el-GR"/>
        </w:rPr>
        <w:t xml:space="preserve">ῷ τὸν ἔσχατον </w:t>
      </w:r>
      <w:r w:rsidR="007666A7" w:rsidRPr="00620E74">
        <w:rPr>
          <w:rFonts w:ascii="Gentium" w:hAnsi="Gentium" w:cs="Gentium"/>
          <w:i/>
          <w:iCs/>
          <w:noProof/>
          <w:color w:val="7030A0"/>
          <w:sz w:val="28"/>
          <w:szCs w:val="28"/>
          <w:lang w:val="el-GR"/>
        </w:rPr>
        <w:t>κοδράντην</w:t>
      </w:r>
      <w:r w:rsidR="00E629D3"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6 </w:t>
      </w:r>
      <w:r w:rsidR="00207E37" w:rsidRPr="00620E74">
        <w:rPr>
          <w:rFonts w:ascii="Gentium" w:hAnsi="Gentium" w:cs="Gentium"/>
          <w:i/>
          <w:iCs/>
          <w:noProof/>
          <w:color w:val="7030A0"/>
          <w:sz w:val="28"/>
          <w:szCs w:val="28"/>
          <w:lang w:val="el-GR"/>
        </w:rPr>
        <w:t>ἀλλὰ καὶ περὶ τούτου δὲ εἴρηται· Ἱδρωσάτω ἡ ἐλεημοσύνη σου εἰς τὰς χεῖράς σου, μέχρις ἂν γνῷς τίνι δῷς</w:t>
      </w:r>
      <w:r w:rsidR="00E629D3" w:rsidRPr="00620E74">
        <w:rPr>
          <w:rFonts w:ascii="Gentium" w:hAnsi="Gentium" w:cs="Gentium"/>
          <w:i/>
          <w:iCs/>
          <w:noProof/>
          <w:color w:val="7030A0"/>
          <w:sz w:val="28"/>
          <w:szCs w:val="28"/>
          <w:lang w:val="el-GR"/>
        </w:rPr>
        <w:t>.</w:t>
      </w:r>
    </w:p>
    <w:p w14:paraId="067D23C7"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631AEA">
          <w:pgSz w:w="16838" w:h="11906" w:orient="landscape"/>
          <w:pgMar w:top="1247" w:right="1418" w:bottom="1247" w:left="1418" w:header="709" w:footer="709" w:gutter="0"/>
          <w:cols w:space="708"/>
          <w:docGrid w:linePitch="360"/>
        </w:sectPr>
      </w:pPr>
    </w:p>
    <w:p w14:paraId="797386F5" w14:textId="600D4B9E"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I</w:t>
      </w:r>
      <w:r w:rsidRPr="00620E74">
        <w:rPr>
          <w:rFonts w:ascii="Gentium" w:hAnsi="Gentium" w:cs="Gentium"/>
          <w:b/>
          <w:bCs/>
          <w:i/>
          <w:iCs/>
          <w:noProof/>
          <w:sz w:val="32"/>
          <w:szCs w:val="32"/>
          <w:u w:val="single" w:color="00B050"/>
          <w:lang w:val="el-GR"/>
        </w:rPr>
        <w:t>I</w:t>
      </w:r>
    </w:p>
    <w:p w14:paraId="3E705155" w14:textId="6E0E6F08" w:rsidR="00E629D3" w:rsidRPr="00620E74" w:rsidRDefault="00F73F77" w:rsidP="00E629D3">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E629D3" w:rsidRPr="00620E74">
        <w:rPr>
          <w:rFonts w:ascii="Gentium" w:hAnsi="Gentium" w:cs="Gentium"/>
          <w:i/>
          <w:iCs/>
          <w:noProof/>
          <w:color w:val="7030A0"/>
          <w:sz w:val="28"/>
          <w:szCs w:val="28"/>
          <w:lang w:val="el-GR"/>
        </w:rPr>
        <w:t>Δευτέρα δὲ ἐντολὴ τῆς διδαχῆς</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E629D3" w:rsidRPr="00620E74">
        <w:rPr>
          <w:rFonts w:ascii="Gentium" w:hAnsi="Gentium" w:cs="Gentium"/>
          <w:i/>
          <w:iCs/>
          <w:noProof/>
          <w:color w:val="7030A0"/>
          <w:sz w:val="28"/>
          <w:szCs w:val="28"/>
          <w:lang w:val="el-GR"/>
        </w:rPr>
        <w:t>Οὐ φονεύσεις, οὐ μοιχεύσεις, οὐ παιδοφθορήσεις, οὐ πορνεύσεις, οὐ κλέψεις, οὐ μαγεύσεις, οὐ φαρμακεύσεις, οὐ φονεύσεις τέκνον ἐν φθορᾷ οὐδὲ γεννηθέντα ἀποκτενεῖς, οὐκ ἐπιθ</w:t>
      </w:r>
      <w:r w:rsidR="00C833B6" w:rsidRPr="00620E74">
        <w:rPr>
          <w:rFonts w:ascii="Gentium" w:hAnsi="Gentium" w:cs="Gentium"/>
          <w:i/>
          <w:iCs/>
          <w:noProof/>
          <w:color w:val="7030A0"/>
          <w:sz w:val="28"/>
          <w:szCs w:val="28"/>
          <w:lang w:val="el-GR"/>
        </w:rPr>
        <w:t>υ</w:t>
      </w:r>
      <w:r w:rsidR="00E629D3" w:rsidRPr="00620E74">
        <w:rPr>
          <w:rFonts w:ascii="Gentium" w:hAnsi="Gentium" w:cs="Gentium"/>
          <w:i/>
          <w:iCs/>
          <w:noProof/>
          <w:color w:val="7030A0"/>
          <w:sz w:val="28"/>
          <w:szCs w:val="28"/>
          <w:lang w:val="el-GR"/>
        </w:rPr>
        <w:t xml:space="preserve">μήσεις τὰ τοῦ πλησίον, </w:t>
      </w:r>
      <w:r w:rsidRPr="00620E74">
        <w:rPr>
          <w:rFonts w:ascii="Gentium" w:hAnsi="Gentium" w:cs="Gentium"/>
          <w:b/>
          <w:bCs/>
          <w:i/>
          <w:iCs/>
          <w:noProof/>
          <w:color w:val="FF0000"/>
          <w:vertAlign w:val="superscript"/>
          <w:lang w:val="el-GR"/>
        </w:rPr>
        <w:t>3 </w:t>
      </w:r>
      <w:r w:rsidR="00E629D3" w:rsidRPr="00620E74">
        <w:rPr>
          <w:rFonts w:ascii="Gentium" w:hAnsi="Gentium" w:cs="Gentium"/>
          <w:i/>
          <w:iCs/>
          <w:noProof/>
          <w:color w:val="7030A0"/>
          <w:sz w:val="28"/>
          <w:szCs w:val="28"/>
          <w:lang w:val="el-GR"/>
        </w:rPr>
        <w:t xml:space="preserve">οὐκ ἐπιορκήσεις, οὐ </w:t>
      </w:r>
      <w:r w:rsidR="00C833B6" w:rsidRPr="00620E74">
        <w:rPr>
          <w:rFonts w:ascii="Gentium" w:hAnsi="Gentium" w:cs="Gentium"/>
          <w:i/>
          <w:iCs/>
          <w:noProof/>
          <w:color w:val="7030A0"/>
          <w:sz w:val="28"/>
          <w:szCs w:val="28"/>
          <w:lang w:val="el-GR"/>
        </w:rPr>
        <w:t>ψευδομαρτυρήσεις</w:t>
      </w:r>
      <w:r w:rsidR="00E629D3" w:rsidRPr="00620E74">
        <w:rPr>
          <w:rFonts w:ascii="Gentium" w:hAnsi="Gentium" w:cs="Gentium"/>
          <w:i/>
          <w:iCs/>
          <w:noProof/>
          <w:color w:val="7030A0"/>
          <w:sz w:val="28"/>
          <w:szCs w:val="28"/>
          <w:lang w:val="el-GR"/>
        </w:rPr>
        <w:t>, οὐ κακολογήσεις, οὐ μνησικακήσεις</w:t>
      </w:r>
      <w:r w:rsidR="00C833B6"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4 </w:t>
      </w:r>
      <w:r w:rsidR="00E629D3" w:rsidRPr="00620E74">
        <w:rPr>
          <w:rFonts w:ascii="Gentium" w:hAnsi="Gentium" w:cs="Gentium"/>
          <w:i/>
          <w:iCs/>
          <w:noProof/>
          <w:color w:val="7030A0"/>
          <w:sz w:val="28"/>
          <w:szCs w:val="28"/>
          <w:lang w:val="el-GR"/>
        </w:rPr>
        <w:t>οὐκ ἔσῃ διγνώμων οὐδὲ δίγλωσσος</w:t>
      </w:r>
      <w:r w:rsidRPr="00620E74">
        <w:rPr>
          <w:rFonts w:ascii="Gentium" w:hAnsi="Gentium" w:cs="Gentium"/>
          <w:i/>
          <w:iCs/>
          <w:noProof/>
          <w:color w:val="7030A0"/>
          <w:sz w:val="28"/>
          <w:szCs w:val="28"/>
          <w:lang w:val="el-GR"/>
        </w:rPr>
        <w:t>·</w:t>
      </w:r>
      <w:r w:rsidR="00E629D3" w:rsidRPr="00620E74">
        <w:rPr>
          <w:rFonts w:ascii="Gentium" w:hAnsi="Gentium" w:cs="Gentium"/>
          <w:i/>
          <w:iCs/>
          <w:noProof/>
          <w:color w:val="7030A0"/>
          <w:sz w:val="28"/>
          <w:szCs w:val="28"/>
          <w:lang w:val="el-GR"/>
        </w:rPr>
        <w:t xml:space="preserve"> παγὶς γὰρ</w:t>
      </w:r>
      <w:r w:rsidR="00C833B6"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 xml:space="preserve">θανάτου ἡ διγλωσσία. </w:t>
      </w:r>
      <w:r w:rsidRPr="00620E74">
        <w:rPr>
          <w:rFonts w:ascii="Gentium" w:hAnsi="Gentium" w:cs="Gentium"/>
          <w:b/>
          <w:bCs/>
          <w:i/>
          <w:iCs/>
          <w:noProof/>
          <w:color w:val="FF0000"/>
          <w:vertAlign w:val="superscript"/>
          <w:lang w:val="el-GR"/>
        </w:rPr>
        <w:t>5 </w:t>
      </w:r>
      <w:r w:rsidR="00E629D3" w:rsidRPr="00620E74">
        <w:rPr>
          <w:rFonts w:ascii="Gentium" w:hAnsi="Gentium" w:cs="Gentium"/>
          <w:i/>
          <w:iCs/>
          <w:noProof/>
          <w:color w:val="7030A0"/>
          <w:sz w:val="28"/>
          <w:szCs w:val="28"/>
          <w:lang w:val="el-GR"/>
        </w:rPr>
        <w:t>οὐκ ἔσται ὁ</w:t>
      </w:r>
      <w:r w:rsidR="00C833B6" w:rsidRPr="00620E74">
        <w:rPr>
          <w:rFonts w:ascii="Gentium" w:hAnsi="Gentium" w:cs="Gentium"/>
          <w:i/>
          <w:iCs/>
          <w:noProof/>
          <w:color w:val="7030A0"/>
          <w:sz w:val="28"/>
          <w:szCs w:val="28"/>
          <w:lang w:val="el-GR"/>
        </w:rPr>
        <w:t xml:space="preserve"> </w:t>
      </w:r>
      <w:r w:rsidR="00E629D3" w:rsidRPr="00620E74">
        <w:rPr>
          <w:rFonts w:ascii="Gentium" w:hAnsi="Gentium" w:cs="Gentium"/>
          <w:i/>
          <w:iCs/>
          <w:noProof/>
          <w:color w:val="7030A0"/>
          <w:sz w:val="28"/>
          <w:szCs w:val="28"/>
          <w:lang w:val="el-GR"/>
        </w:rPr>
        <w:t xml:space="preserve">λόγος σου ψευδής, οὐ κενός, ἀλλὰ μεμεστωμένος πράξει. </w:t>
      </w:r>
      <w:r w:rsidRPr="00620E74">
        <w:rPr>
          <w:rFonts w:ascii="Gentium" w:hAnsi="Gentium" w:cs="Gentium"/>
          <w:b/>
          <w:bCs/>
          <w:i/>
          <w:iCs/>
          <w:noProof/>
          <w:color w:val="FF0000"/>
          <w:vertAlign w:val="superscript"/>
          <w:lang w:val="el-GR"/>
        </w:rPr>
        <w:t>6 </w:t>
      </w:r>
      <w:r w:rsidR="00E629D3" w:rsidRPr="00620E74">
        <w:rPr>
          <w:rFonts w:ascii="Gentium" w:hAnsi="Gentium" w:cs="Gentium"/>
          <w:i/>
          <w:iCs/>
          <w:noProof/>
          <w:color w:val="7030A0"/>
          <w:sz w:val="28"/>
          <w:szCs w:val="28"/>
          <w:lang w:val="el-GR"/>
        </w:rPr>
        <w:t xml:space="preserve">οὐκ ἔσῃ πλεονέκτης οὐδὲ ἅρπαξ οὐδὲ ὑποκριτὴς οὐδὲ κακοήθης οὐδὲ ὑπερήφανος. οὐ λήψῃ βουλὴν πονηρὰν κατὰ τοῦ πλησίον σου. </w:t>
      </w:r>
      <w:r w:rsidRPr="00620E74">
        <w:rPr>
          <w:rFonts w:ascii="Gentium" w:hAnsi="Gentium" w:cs="Gentium"/>
          <w:b/>
          <w:bCs/>
          <w:i/>
          <w:iCs/>
          <w:noProof/>
          <w:color w:val="FF0000"/>
          <w:vertAlign w:val="superscript"/>
          <w:lang w:val="el-GR"/>
        </w:rPr>
        <w:t>7 </w:t>
      </w:r>
      <w:r w:rsidR="00C833B6" w:rsidRPr="00620E74">
        <w:rPr>
          <w:rFonts w:ascii="Gentium" w:hAnsi="Gentium" w:cs="Gentium"/>
          <w:i/>
          <w:iCs/>
          <w:noProof/>
          <w:color w:val="7030A0"/>
          <w:sz w:val="28"/>
          <w:szCs w:val="28"/>
          <w:lang w:val="el-GR"/>
        </w:rPr>
        <w:t xml:space="preserve">οὐ </w:t>
      </w:r>
      <w:r w:rsidR="00E629D3" w:rsidRPr="00620E74">
        <w:rPr>
          <w:rFonts w:ascii="Gentium" w:hAnsi="Gentium" w:cs="Gentium"/>
          <w:i/>
          <w:iCs/>
          <w:noProof/>
          <w:color w:val="7030A0"/>
          <w:sz w:val="28"/>
          <w:szCs w:val="28"/>
          <w:lang w:val="el-GR"/>
        </w:rPr>
        <w:t xml:space="preserve">μισήσεις πάντα ἄνθρωπον, ἀλλὰ </w:t>
      </w:r>
      <w:r w:rsidR="00C833B6" w:rsidRPr="00620E74">
        <w:rPr>
          <w:rFonts w:ascii="Gentium" w:hAnsi="Gentium" w:cs="Gentium"/>
          <w:i/>
          <w:iCs/>
          <w:noProof/>
          <w:color w:val="7030A0"/>
          <w:sz w:val="28"/>
          <w:szCs w:val="28"/>
          <w:lang w:val="el-GR"/>
        </w:rPr>
        <w:t xml:space="preserve">οὓς </w:t>
      </w:r>
      <w:r w:rsidR="00E629D3" w:rsidRPr="00620E74">
        <w:rPr>
          <w:rFonts w:ascii="Gentium" w:hAnsi="Gentium" w:cs="Gentium"/>
          <w:i/>
          <w:iCs/>
          <w:noProof/>
          <w:color w:val="7030A0"/>
          <w:sz w:val="28"/>
          <w:szCs w:val="28"/>
          <w:lang w:val="el-GR"/>
        </w:rPr>
        <w:t xml:space="preserve">μὲν ἐλέγξεις, περὶ δὲ ὧν προσεύξῃ, </w:t>
      </w:r>
      <w:r w:rsidR="00C833B6" w:rsidRPr="00620E74">
        <w:rPr>
          <w:rFonts w:ascii="Gentium" w:hAnsi="Gentium" w:cs="Gentium"/>
          <w:i/>
          <w:iCs/>
          <w:noProof/>
          <w:color w:val="7030A0"/>
          <w:sz w:val="28"/>
          <w:szCs w:val="28"/>
          <w:lang w:val="el-GR"/>
        </w:rPr>
        <w:t xml:space="preserve">οὓς δὲ </w:t>
      </w:r>
      <w:r w:rsidR="00E629D3" w:rsidRPr="00620E74">
        <w:rPr>
          <w:rFonts w:ascii="Gentium" w:hAnsi="Gentium" w:cs="Gentium"/>
          <w:i/>
          <w:iCs/>
          <w:noProof/>
          <w:color w:val="7030A0"/>
          <w:sz w:val="28"/>
          <w:szCs w:val="28"/>
          <w:lang w:val="el-GR"/>
        </w:rPr>
        <w:t>ἀγαπήσεις ὑπὲρ τὴν ψυχήν σου.</w:t>
      </w:r>
    </w:p>
    <w:p w14:paraId="09D24E75"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791AD020" w14:textId="2506D57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I</w:t>
      </w:r>
      <w:r w:rsidRPr="00620E74">
        <w:rPr>
          <w:rFonts w:ascii="Gentium" w:hAnsi="Gentium" w:cs="Gentium"/>
          <w:b/>
          <w:bCs/>
          <w:i/>
          <w:iCs/>
          <w:noProof/>
          <w:sz w:val="32"/>
          <w:szCs w:val="32"/>
          <w:u w:val="single" w:color="00B050"/>
          <w:lang w:val="el-GR"/>
        </w:rPr>
        <w:t>II</w:t>
      </w:r>
    </w:p>
    <w:p w14:paraId="0CF67AC5" w14:textId="1A386B6C" w:rsidR="008952C1" w:rsidRPr="00620E74" w:rsidRDefault="00F73F77" w:rsidP="008952C1">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8952C1" w:rsidRPr="00620E74">
        <w:rPr>
          <w:rFonts w:ascii="Gentium" w:hAnsi="Gentium" w:cs="Gentium"/>
          <w:i/>
          <w:iCs/>
          <w:noProof/>
          <w:color w:val="7030A0"/>
          <w:sz w:val="28"/>
          <w:szCs w:val="28"/>
          <w:lang w:val="el-GR"/>
        </w:rPr>
        <w:t xml:space="preserve">Τέκνον μου, φεῦγε ἀπὸ παντὸς πονηροῦ καὶ ἀπὸ παντὸς ὁμοίου αὐτοῦ. </w:t>
      </w:r>
      <w:r w:rsidRPr="00620E74">
        <w:rPr>
          <w:rFonts w:ascii="Gentium" w:hAnsi="Gentium" w:cs="Gentium"/>
          <w:b/>
          <w:bCs/>
          <w:i/>
          <w:iCs/>
          <w:noProof/>
          <w:color w:val="FF0000"/>
          <w:vertAlign w:val="superscript"/>
          <w:lang w:val="el-GR"/>
        </w:rPr>
        <w:t>2 </w:t>
      </w:r>
      <w:r w:rsidR="008952C1" w:rsidRPr="00620E74">
        <w:rPr>
          <w:rFonts w:ascii="Gentium" w:hAnsi="Gentium" w:cs="Gentium"/>
          <w:i/>
          <w:iCs/>
          <w:noProof/>
          <w:color w:val="7030A0"/>
          <w:sz w:val="28"/>
          <w:szCs w:val="28"/>
          <w:lang w:val="el-GR"/>
        </w:rPr>
        <w:t>μὴ γίνου ὀργίλος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ὁδηγεῖ γὰρ ἡ ὀργὴ πρὸς τὸν φόνον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μηδὲ </w:t>
      </w:r>
      <w:r w:rsidR="00902BF2" w:rsidRPr="00620E74">
        <w:rPr>
          <w:rFonts w:ascii="Gentium" w:hAnsi="Gentium" w:cs="Gentium"/>
          <w:i/>
          <w:iCs/>
          <w:noProof/>
          <w:color w:val="7030A0"/>
          <w:sz w:val="28"/>
          <w:szCs w:val="28"/>
          <w:lang w:val="el-GR"/>
        </w:rPr>
        <w:t xml:space="preserve">ζηλωτὴς </w:t>
      </w:r>
      <w:r w:rsidR="008952C1" w:rsidRPr="00620E74">
        <w:rPr>
          <w:rFonts w:ascii="Gentium" w:hAnsi="Gentium" w:cs="Gentium"/>
          <w:i/>
          <w:iCs/>
          <w:noProof/>
          <w:color w:val="7030A0"/>
          <w:sz w:val="28"/>
          <w:szCs w:val="28"/>
          <w:lang w:val="el-GR"/>
        </w:rPr>
        <w:t>μηδὲ ἐριστικὸς μηδὲ θυμικός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ἐκ</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γὰρ τούτων ἁπάντων φόνοι γενν</w:t>
      </w:r>
      <w:r w:rsidR="00902BF2" w:rsidRPr="00620E74">
        <w:rPr>
          <w:rFonts w:ascii="Gentium" w:hAnsi="Gentium" w:cs="Gentium"/>
          <w:i/>
          <w:iCs/>
          <w:noProof/>
          <w:color w:val="7030A0"/>
          <w:sz w:val="28"/>
          <w:szCs w:val="28"/>
          <w:lang w:val="el-GR"/>
        </w:rPr>
        <w:t>ῶ</w:t>
      </w:r>
      <w:r w:rsidR="008952C1" w:rsidRPr="00620E74">
        <w:rPr>
          <w:rFonts w:ascii="Gentium" w:hAnsi="Gentium" w:cs="Gentium"/>
          <w:i/>
          <w:iCs/>
          <w:noProof/>
          <w:color w:val="7030A0"/>
          <w:sz w:val="28"/>
          <w:szCs w:val="28"/>
          <w:lang w:val="el-GR"/>
        </w:rPr>
        <w:t xml:space="preserve">νται. </w:t>
      </w:r>
      <w:r w:rsidRPr="00620E74">
        <w:rPr>
          <w:rFonts w:ascii="Gentium" w:hAnsi="Gentium" w:cs="Gentium"/>
          <w:b/>
          <w:bCs/>
          <w:i/>
          <w:iCs/>
          <w:noProof/>
          <w:color w:val="FF0000"/>
          <w:vertAlign w:val="superscript"/>
          <w:lang w:val="el-GR"/>
        </w:rPr>
        <w:t>3 </w:t>
      </w:r>
      <w:r w:rsidR="008952C1" w:rsidRPr="00620E74">
        <w:rPr>
          <w:rFonts w:ascii="Gentium" w:hAnsi="Gentium" w:cs="Gentium"/>
          <w:i/>
          <w:iCs/>
          <w:noProof/>
          <w:color w:val="7030A0"/>
          <w:sz w:val="28"/>
          <w:szCs w:val="28"/>
          <w:lang w:val="el-GR"/>
        </w:rPr>
        <w:t>τέκνον μου, μὴ γίνου ἐπιθυμητής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ὁδηγεῖ γὰρ ἡ </w:t>
      </w:r>
      <w:r w:rsidR="008952C1" w:rsidRPr="00620E74">
        <w:rPr>
          <w:rFonts w:ascii="Gentium" w:hAnsi="Gentium" w:cs="Gentium"/>
          <w:i/>
          <w:iCs/>
          <w:noProof/>
          <w:color w:val="7030A0"/>
          <w:sz w:val="28"/>
          <w:szCs w:val="28"/>
          <w:lang w:val="el-GR"/>
        </w:rPr>
        <w:lastRenderedPageBreak/>
        <w:t>ἐπιθυμία πρὸς τὴν πορνείαν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μηδὲ αἰσχρολόγος μηδὲ ὑψηλόφθαλμος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ἐκ γὰρ τούτων ἁπάντων μοιχεῖαι γενν</w:t>
      </w:r>
      <w:r w:rsidR="00902BF2" w:rsidRPr="00620E74">
        <w:rPr>
          <w:rFonts w:ascii="Gentium" w:hAnsi="Gentium" w:cs="Gentium"/>
          <w:i/>
          <w:iCs/>
          <w:noProof/>
          <w:color w:val="7030A0"/>
          <w:sz w:val="28"/>
          <w:szCs w:val="28"/>
          <w:lang w:val="el-GR"/>
        </w:rPr>
        <w:t>ῶ</w:t>
      </w:r>
      <w:r w:rsidR="008952C1" w:rsidRPr="00620E74">
        <w:rPr>
          <w:rFonts w:ascii="Gentium" w:hAnsi="Gentium" w:cs="Gentium"/>
          <w:i/>
          <w:iCs/>
          <w:noProof/>
          <w:color w:val="7030A0"/>
          <w:sz w:val="28"/>
          <w:szCs w:val="28"/>
          <w:lang w:val="el-GR"/>
        </w:rPr>
        <w:t xml:space="preserve">νται. </w:t>
      </w:r>
      <w:r w:rsidRPr="00620E74">
        <w:rPr>
          <w:rFonts w:ascii="Gentium" w:hAnsi="Gentium" w:cs="Gentium"/>
          <w:b/>
          <w:bCs/>
          <w:i/>
          <w:iCs/>
          <w:noProof/>
          <w:color w:val="FF0000"/>
          <w:vertAlign w:val="superscript"/>
          <w:lang w:val="el-GR"/>
        </w:rPr>
        <w:t>4 </w:t>
      </w:r>
      <w:r w:rsidR="008952C1" w:rsidRPr="00620E74">
        <w:rPr>
          <w:rFonts w:ascii="Gentium" w:hAnsi="Gentium" w:cs="Gentium"/>
          <w:i/>
          <w:iCs/>
          <w:noProof/>
          <w:color w:val="7030A0"/>
          <w:sz w:val="28"/>
          <w:szCs w:val="28"/>
          <w:lang w:val="el-GR"/>
        </w:rPr>
        <w:t xml:space="preserve">τέκνον μου, </w:t>
      </w:r>
      <w:r w:rsidR="00902BF2" w:rsidRPr="00620E74">
        <w:rPr>
          <w:rFonts w:ascii="Gentium" w:hAnsi="Gentium" w:cs="Gentium"/>
          <w:i/>
          <w:iCs/>
          <w:noProof/>
          <w:color w:val="7030A0"/>
          <w:sz w:val="28"/>
          <w:szCs w:val="28"/>
          <w:lang w:val="el-GR"/>
        </w:rPr>
        <w:t>μὴ</w:t>
      </w:r>
      <w:r w:rsidR="008952C1" w:rsidRPr="00620E74">
        <w:rPr>
          <w:rFonts w:ascii="Gentium" w:hAnsi="Gentium" w:cs="Gentium"/>
          <w:i/>
          <w:iCs/>
          <w:noProof/>
          <w:color w:val="7030A0"/>
          <w:sz w:val="28"/>
          <w:szCs w:val="28"/>
          <w:lang w:val="el-GR"/>
        </w:rPr>
        <w:t xml:space="preserve"> </w:t>
      </w:r>
      <w:r w:rsidR="00902BF2" w:rsidRPr="00620E74">
        <w:rPr>
          <w:rFonts w:ascii="Gentium" w:hAnsi="Gentium" w:cs="Gentium"/>
          <w:i/>
          <w:iCs/>
          <w:noProof/>
          <w:color w:val="7030A0"/>
          <w:sz w:val="28"/>
          <w:szCs w:val="28"/>
          <w:lang w:val="el-GR"/>
        </w:rPr>
        <w:t xml:space="preserve">γίνου </w:t>
      </w:r>
      <w:r w:rsidR="008952C1" w:rsidRPr="00620E74">
        <w:rPr>
          <w:rFonts w:ascii="Gentium" w:hAnsi="Gentium" w:cs="Gentium"/>
          <w:i/>
          <w:iCs/>
          <w:noProof/>
          <w:color w:val="7030A0"/>
          <w:sz w:val="28"/>
          <w:szCs w:val="28"/>
          <w:lang w:val="el-GR"/>
        </w:rPr>
        <w:t>ο</w:t>
      </w:r>
      <w:r w:rsidR="00902BF2" w:rsidRPr="00620E74">
        <w:rPr>
          <w:rFonts w:ascii="Gentium" w:hAnsi="Gentium" w:cs="Gentium"/>
          <w:i/>
          <w:iCs/>
          <w:noProof/>
          <w:color w:val="7030A0"/>
          <w:sz w:val="28"/>
          <w:szCs w:val="28"/>
          <w:lang w:val="el-GR"/>
        </w:rPr>
        <w:t>ἰ</w:t>
      </w:r>
      <w:r w:rsidR="008952C1" w:rsidRPr="00620E74">
        <w:rPr>
          <w:rFonts w:ascii="Gentium" w:hAnsi="Gentium" w:cs="Gentium"/>
          <w:i/>
          <w:iCs/>
          <w:noProof/>
          <w:color w:val="7030A0"/>
          <w:sz w:val="28"/>
          <w:szCs w:val="28"/>
          <w:lang w:val="el-GR"/>
        </w:rPr>
        <w:t>ωνοσκόπος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ἐπειδὴ ὁδηγεῖ εἰς τὴν εἰδωλολατρίαν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μηδὲ ἐπαοιδὸς μηδὲ μαθηματικὸς μηδὲ περικαθαίρων μηδὲ θέλε αὐτὰ βλέπειν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ἐκ γὰρ τούτων ἁπάντων εἰδωλολατρία γεννᾶται. </w:t>
      </w:r>
      <w:r w:rsidRPr="00620E74">
        <w:rPr>
          <w:rFonts w:ascii="Gentium" w:hAnsi="Gentium" w:cs="Gentium"/>
          <w:b/>
          <w:bCs/>
          <w:i/>
          <w:iCs/>
          <w:noProof/>
          <w:color w:val="FF0000"/>
          <w:vertAlign w:val="superscript"/>
          <w:lang w:val="el-GR"/>
        </w:rPr>
        <w:t>5 </w:t>
      </w:r>
      <w:r w:rsidR="008952C1" w:rsidRPr="00620E74">
        <w:rPr>
          <w:rFonts w:ascii="Gentium" w:hAnsi="Gentium" w:cs="Gentium"/>
          <w:i/>
          <w:iCs/>
          <w:noProof/>
          <w:color w:val="7030A0"/>
          <w:sz w:val="28"/>
          <w:szCs w:val="28"/>
          <w:lang w:val="el-GR"/>
        </w:rPr>
        <w:t>τέκνον μου, μὴ γίνου ψεύστης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ἐπειδὴ ὁδηγεῖ τὸ</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ψεῦσμα</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εἰς τὴν κλοπήν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μηδὲ φιλάργυρος μηδὲ κενόδοξος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ἐκ</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γὰρ τούτων ἁπάντων κλοπαὶ γενν</w:t>
      </w:r>
      <w:r w:rsidR="00902BF2" w:rsidRPr="00620E74">
        <w:rPr>
          <w:rFonts w:ascii="Gentium" w:hAnsi="Gentium" w:cs="Gentium"/>
          <w:i/>
          <w:iCs/>
          <w:noProof/>
          <w:color w:val="7030A0"/>
          <w:sz w:val="28"/>
          <w:szCs w:val="28"/>
          <w:lang w:val="el-GR"/>
        </w:rPr>
        <w:t>ῶ</w:t>
      </w:r>
      <w:r w:rsidR="008952C1" w:rsidRPr="00620E74">
        <w:rPr>
          <w:rFonts w:ascii="Gentium" w:hAnsi="Gentium" w:cs="Gentium"/>
          <w:i/>
          <w:iCs/>
          <w:noProof/>
          <w:color w:val="7030A0"/>
          <w:sz w:val="28"/>
          <w:szCs w:val="28"/>
          <w:lang w:val="el-GR"/>
        </w:rPr>
        <w:t xml:space="preserve">νται. </w:t>
      </w:r>
      <w:r w:rsidRPr="00620E74">
        <w:rPr>
          <w:rFonts w:ascii="Gentium" w:hAnsi="Gentium" w:cs="Gentium"/>
          <w:b/>
          <w:bCs/>
          <w:i/>
          <w:iCs/>
          <w:noProof/>
          <w:color w:val="FF0000"/>
          <w:vertAlign w:val="superscript"/>
          <w:lang w:val="el-GR"/>
        </w:rPr>
        <w:t>6 </w:t>
      </w:r>
      <w:r w:rsidR="008952C1" w:rsidRPr="00620E74">
        <w:rPr>
          <w:rFonts w:ascii="Gentium" w:hAnsi="Gentium" w:cs="Gentium"/>
          <w:i/>
          <w:iCs/>
          <w:noProof/>
          <w:color w:val="7030A0"/>
          <w:sz w:val="28"/>
          <w:szCs w:val="28"/>
          <w:lang w:val="el-GR"/>
        </w:rPr>
        <w:t>τέκνον μου, μὴ</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γίνου</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γόγγυσος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ἐπειδὴ ὁδηγεῖ εἰς τὴν βλασφημίαν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μηδὲ αὐθάδης μηδὲ πονηρόφρων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ἐκ γὰρ τούτων ἁπάντων βλασφημίαι</w:t>
      </w:r>
      <w:r w:rsidR="00902B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γενν</w:t>
      </w:r>
      <w:r w:rsidR="00902BF2" w:rsidRPr="00620E74">
        <w:rPr>
          <w:rFonts w:ascii="Gentium" w:hAnsi="Gentium" w:cs="Gentium"/>
          <w:i/>
          <w:iCs/>
          <w:noProof/>
          <w:color w:val="7030A0"/>
          <w:sz w:val="28"/>
          <w:szCs w:val="28"/>
          <w:lang w:val="el-GR"/>
        </w:rPr>
        <w:t>ῶ</w:t>
      </w:r>
      <w:r w:rsidR="008952C1" w:rsidRPr="00620E74">
        <w:rPr>
          <w:rFonts w:ascii="Gentium" w:hAnsi="Gentium" w:cs="Gentium"/>
          <w:i/>
          <w:iCs/>
          <w:noProof/>
          <w:color w:val="7030A0"/>
          <w:sz w:val="28"/>
          <w:szCs w:val="28"/>
          <w:lang w:val="el-GR"/>
        </w:rPr>
        <w:t xml:space="preserve">νται. </w:t>
      </w:r>
      <w:r w:rsidRPr="00620E74">
        <w:rPr>
          <w:rFonts w:ascii="Gentium" w:hAnsi="Gentium" w:cs="Gentium"/>
          <w:b/>
          <w:bCs/>
          <w:i/>
          <w:iCs/>
          <w:noProof/>
          <w:color w:val="FF0000"/>
          <w:vertAlign w:val="superscript"/>
          <w:lang w:val="el-GR"/>
        </w:rPr>
        <w:t>7 </w:t>
      </w:r>
      <w:r w:rsidR="008952C1" w:rsidRPr="00620E74">
        <w:rPr>
          <w:rFonts w:ascii="Gentium" w:hAnsi="Gentium" w:cs="Gentium"/>
          <w:i/>
          <w:iCs/>
          <w:noProof/>
          <w:color w:val="7030A0"/>
          <w:sz w:val="28"/>
          <w:szCs w:val="28"/>
          <w:lang w:val="el-GR"/>
        </w:rPr>
        <w:t>ἴσθι δὲ πραΰς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ἐπεὶ οἱ πραεῖς </w:t>
      </w:r>
      <w:r w:rsidR="00F65624" w:rsidRPr="00620E74">
        <w:rPr>
          <w:rFonts w:ascii="Gentium" w:hAnsi="Gentium" w:cs="Gentium"/>
          <w:i/>
          <w:iCs/>
          <w:noProof/>
          <w:color w:val="7030A0"/>
          <w:sz w:val="28"/>
          <w:szCs w:val="28"/>
          <w:lang w:val="el-GR"/>
        </w:rPr>
        <w:t>κληρονομήσουσι τὴν γῆν</w:t>
      </w:r>
      <w:r w:rsidR="008952C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8 </w:t>
      </w:r>
      <w:r w:rsidR="008952C1" w:rsidRPr="00620E74">
        <w:rPr>
          <w:rFonts w:ascii="Gentium" w:hAnsi="Gentium" w:cs="Gentium"/>
          <w:i/>
          <w:iCs/>
          <w:noProof/>
          <w:color w:val="7030A0"/>
          <w:sz w:val="28"/>
          <w:szCs w:val="28"/>
          <w:lang w:val="el-GR"/>
        </w:rPr>
        <w:t xml:space="preserve">γίνου μακρόθυμος καὶ ἐλεήμων καὶ ἄκακος καὶ ἡσύχιος καὶ ἀγαθὸς καὶ τρέμων τοὺς </w:t>
      </w:r>
      <w:r w:rsidR="00902BF2" w:rsidRPr="00620E74">
        <w:rPr>
          <w:rFonts w:ascii="Gentium" w:hAnsi="Gentium" w:cs="Gentium"/>
          <w:i/>
          <w:iCs/>
          <w:noProof/>
          <w:color w:val="7030A0"/>
          <w:sz w:val="28"/>
          <w:szCs w:val="28"/>
          <w:lang w:val="el-GR"/>
        </w:rPr>
        <w:t xml:space="preserve">λόγους </w:t>
      </w:r>
      <w:r w:rsidR="008952C1" w:rsidRPr="00620E74">
        <w:rPr>
          <w:rFonts w:ascii="Gentium" w:hAnsi="Gentium" w:cs="Gentium"/>
          <w:i/>
          <w:iCs/>
          <w:noProof/>
          <w:color w:val="7030A0"/>
          <w:sz w:val="28"/>
          <w:szCs w:val="28"/>
          <w:lang w:val="el-GR"/>
        </w:rPr>
        <w:t xml:space="preserve">διὰ παντός, οὓς ἤκουσας. </w:t>
      </w:r>
      <w:r w:rsidRPr="00620E74">
        <w:rPr>
          <w:rFonts w:ascii="Gentium" w:hAnsi="Gentium" w:cs="Gentium"/>
          <w:b/>
          <w:bCs/>
          <w:i/>
          <w:iCs/>
          <w:noProof/>
          <w:color w:val="FF0000"/>
          <w:vertAlign w:val="superscript"/>
          <w:lang w:val="el-GR"/>
        </w:rPr>
        <w:t>9 </w:t>
      </w:r>
      <w:r w:rsidR="008952C1" w:rsidRPr="00620E74">
        <w:rPr>
          <w:rFonts w:ascii="Gentium" w:hAnsi="Gentium" w:cs="Gentium"/>
          <w:i/>
          <w:iCs/>
          <w:noProof/>
          <w:color w:val="7030A0"/>
          <w:sz w:val="28"/>
          <w:szCs w:val="28"/>
          <w:lang w:val="el-GR"/>
        </w:rPr>
        <w:t xml:space="preserve">οὐχ ὑψώσεις σεαυτὸν οὐδὲ δώσεις τῇ ψυχῇ σου θράσος. οὐ κολληθήσεται ἡ ψυχή σου μετὰ ὑψηλῶν, ἀλλὰ μετὰ δικαίων καὶ ταπεινῶν ἀναστραφήσῃ.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0 </w:t>
      </w:r>
      <w:r w:rsidR="008952C1" w:rsidRPr="00620E74">
        <w:rPr>
          <w:rFonts w:ascii="Gentium" w:hAnsi="Gentium" w:cs="Gentium"/>
          <w:i/>
          <w:iCs/>
          <w:noProof/>
          <w:color w:val="7030A0"/>
          <w:sz w:val="28"/>
          <w:szCs w:val="28"/>
          <w:lang w:val="el-GR"/>
        </w:rPr>
        <w:t>τὰ συμβαίνοντά σοι ἐνεργήματα ὡς ἀγαθὰ προσδέξῃ, εἰδὼς ὅτι ἄτερ Θεοῦ οὐδὲν γίνεται.</w:t>
      </w:r>
    </w:p>
    <w:p w14:paraId="641884B7"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1238DD4D" w14:textId="2A8E91F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I</w:t>
      </w:r>
      <w:r w:rsidRPr="00620E74">
        <w:rPr>
          <w:rFonts w:ascii="Gentium" w:hAnsi="Gentium" w:cs="Gentium"/>
          <w:b/>
          <w:bCs/>
          <w:i/>
          <w:iCs/>
          <w:noProof/>
          <w:sz w:val="32"/>
          <w:szCs w:val="32"/>
          <w:u w:val="single" w:color="00B050"/>
          <w:lang w:val="el-GR"/>
        </w:rPr>
        <w:t>V</w:t>
      </w:r>
    </w:p>
    <w:p w14:paraId="2FADFC43" w14:textId="6207F8BE" w:rsidR="00863847" w:rsidRPr="00620E74" w:rsidRDefault="00F73F77" w:rsidP="00863847">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8952C1" w:rsidRPr="00620E74">
        <w:rPr>
          <w:rFonts w:ascii="Gentium" w:hAnsi="Gentium" w:cs="Gentium"/>
          <w:i/>
          <w:iCs/>
          <w:noProof/>
          <w:color w:val="7030A0"/>
          <w:sz w:val="28"/>
          <w:szCs w:val="28"/>
          <w:lang w:val="el-GR"/>
        </w:rPr>
        <w:t xml:space="preserve">Τέκνον μου, τοῦ λαλοῦντός </w:t>
      </w:r>
      <w:r w:rsidR="00ED78B3" w:rsidRPr="00620E74">
        <w:rPr>
          <w:rFonts w:ascii="Gentium" w:hAnsi="Gentium" w:cs="Gentium"/>
          <w:i/>
          <w:iCs/>
          <w:noProof/>
          <w:color w:val="7030A0"/>
          <w:sz w:val="28"/>
          <w:szCs w:val="28"/>
          <w:lang w:val="el-GR"/>
        </w:rPr>
        <w:t xml:space="preserve">σοι τὸν </w:t>
      </w:r>
      <w:r w:rsidR="008952C1" w:rsidRPr="00620E74">
        <w:rPr>
          <w:rFonts w:ascii="Gentium" w:hAnsi="Gentium" w:cs="Gentium"/>
          <w:i/>
          <w:iCs/>
          <w:noProof/>
          <w:color w:val="7030A0"/>
          <w:sz w:val="28"/>
          <w:szCs w:val="28"/>
          <w:lang w:val="el-GR"/>
        </w:rPr>
        <w:t xml:space="preserve">λόγον τοῦ Θεοῦ </w:t>
      </w:r>
      <w:r w:rsidR="00ED78B3" w:rsidRPr="00620E74">
        <w:rPr>
          <w:rFonts w:ascii="Gentium" w:hAnsi="Gentium" w:cs="Gentium"/>
          <w:i/>
          <w:iCs/>
          <w:noProof/>
          <w:color w:val="7030A0"/>
          <w:sz w:val="28"/>
          <w:szCs w:val="28"/>
          <w:lang w:val="el-GR"/>
        </w:rPr>
        <w:t xml:space="preserve">μνησθήσῃ </w:t>
      </w:r>
      <w:r w:rsidR="008952C1" w:rsidRPr="00620E74">
        <w:rPr>
          <w:rFonts w:ascii="Gentium" w:hAnsi="Gentium" w:cs="Gentium"/>
          <w:i/>
          <w:iCs/>
          <w:noProof/>
          <w:color w:val="7030A0"/>
          <w:sz w:val="28"/>
          <w:szCs w:val="28"/>
          <w:lang w:val="el-GR"/>
        </w:rPr>
        <w:t>νυκτὸς καὶ ἡμέρας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τιμήσεις δὲ αὐτὸν ὡς Κύριον</w:t>
      </w:r>
      <w:r w:rsidR="00ED78B3" w:rsidRPr="00620E74">
        <w:rPr>
          <w:rFonts w:ascii="Gentium" w:hAnsi="Gentium" w:cs="Gentium"/>
          <w:i/>
          <w:iCs/>
          <w:noProof/>
          <w:color w:val="7030A0"/>
          <w:sz w:val="28"/>
          <w:szCs w:val="28"/>
          <w:lang w:val="el-GR"/>
        </w:rPr>
        <w:t>·</w:t>
      </w:r>
      <w:r w:rsidR="00F50D5E"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ὅθεν γὰρ ἡ κυριότης λαλεῖται, ἐκεῖ Κύριός ἐστιν. </w:t>
      </w:r>
      <w:r w:rsidRPr="00620E74">
        <w:rPr>
          <w:rFonts w:ascii="Gentium" w:hAnsi="Gentium" w:cs="Gentium"/>
          <w:b/>
          <w:bCs/>
          <w:i/>
          <w:iCs/>
          <w:noProof/>
          <w:color w:val="FF0000"/>
          <w:vertAlign w:val="superscript"/>
          <w:lang w:val="el-GR"/>
        </w:rPr>
        <w:t>2 </w:t>
      </w:r>
      <w:r w:rsidR="008952C1" w:rsidRPr="00620E74">
        <w:rPr>
          <w:rFonts w:ascii="Gentium" w:hAnsi="Gentium" w:cs="Gentium"/>
          <w:i/>
          <w:iCs/>
          <w:noProof/>
          <w:color w:val="7030A0"/>
          <w:sz w:val="28"/>
          <w:szCs w:val="28"/>
          <w:lang w:val="el-GR"/>
        </w:rPr>
        <w:t xml:space="preserve">ἐκζητήσεις δὲ </w:t>
      </w:r>
      <w:r w:rsidR="000077F2" w:rsidRPr="00620E74">
        <w:rPr>
          <w:rFonts w:ascii="Gentium" w:hAnsi="Gentium" w:cs="Gentium"/>
          <w:i/>
          <w:iCs/>
          <w:noProof/>
          <w:color w:val="7030A0"/>
          <w:sz w:val="28"/>
          <w:szCs w:val="28"/>
          <w:lang w:val="el-GR"/>
        </w:rPr>
        <w:t>καθʼ</w:t>
      </w:r>
      <w:r w:rsidR="008952C1" w:rsidRPr="00620E74">
        <w:rPr>
          <w:rFonts w:ascii="Gentium" w:hAnsi="Gentium" w:cs="Gentium"/>
          <w:i/>
          <w:iCs/>
          <w:noProof/>
          <w:color w:val="7030A0"/>
          <w:sz w:val="28"/>
          <w:szCs w:val="28"/>
          <w:lang w:val="el-GR"/>
        </w:rPr>
        <w:t xml:space="preserve"> ἡμέραν τὰ</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πρόσωπα τῶν ἁγίων, ἵνα ἐπαναπαῇς τοῖς λόγοις αὐτῶν. </w:t>
      </w:r>
      <w:r w:rsidRPr="00620E74">
        <w:rPr>
          <w:rFonts w:ascii="Gentium" w:hAnsi="Gentium" w:cs="Gentium"/>
          <w:b/>
          <w:bCs/>
          <w:i/>
          <w:iCs/>
          <w:noProof/>
          <w:color w:val="FF0000"/>
          <w:vertAlign w:val="superscript"/>
          <w:lang w:val="el-GR"/>
        </w:rPr>
        <w:t>3 </w:t>
      </w:r>
      <w:r w:rsidR="008952C1" w:rsidRPr="00620E74">
        <w:rPr>
          <w:rFonts w:ascii="Gentium" w:hAnsi="Gentium" w:cs="Gentium"/>
          <w:i/>
          <w:iCs/>
          <w:noProof/>
          <w:color w:val="7030A0"/>
          <w:sz w:val="28"/>
          <w:szCs w:val="28"/>
          <w:lang w:val="el-GR"/>
        </w:rPr>
        <w:t>οὐ ποιήσεις σχίσμα, εἰρηνεύσεις δὲ μαχομένους. κρινεῖς δικαίως, οὐ λήψῃ πρόσωπον ἐλέγξαι ἐπὶ</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παραπτώμασιν. </w:t>
      </w:r>
      <w:r w:rsidRPr="00620E74">
        <w:rPr>
          <w:rFonts w:ascii="Gentium" w:hAnsi="Gentium" w:cs="Gentium"/>
          <w:b/>
          <w:bCs/>
          <w:i/>
          <w:iCs/>
          <w:noProof/>
          <w:color w:val="FF0000"/>
          <w:vertAlign w:val="superscript"/>
          <w:lang w:val="el-GR"/>
        </w:rPr>
        <w:t>4 </w:t>
      </w:r>
      <w:r w:rsidR="008952C1" w:rsidRPr="00620E74">
        <w:rPr>
          <w:rFonts w:ascii="Gentium" w:hAnsi="Gentium" w:cs="Gentium"/>
          <w:i/>
          <w:iCs/>
          <w:noProof/>
          <w:color w:val="7030A0"/>
          <w:sz w:val="28"/>
          <w:szCs w:val="28"/>
          <w:lang w:val="el-GR"/>
        </w:rPr>
        <w:t xml:space="preserve">οὐ διψυχήσεις, πότερον ἔσται ἢ οὔ. </w:t>
      </w:r>
      <w:r w:rsidRPr="00620E74">
        <w:rPr>
          <w:rFonts w:ascii="Gentium" w:hAnsi="Gentium" w:cs="Gentium"/>
          <w:b/>
          <w:bCs/>
          <w:i/>
          <w:iCs/>
          <w:noProof/>
          <w:color w:val="FF0000"/>
          <w:vertAlign w:val="superscript"/>
          <w:lang w:val="el-GR"/>
        </w:rPr>
        <w:t>5 </w:t>
      </w:r>
      <w:r w:rsidR="00F65624" w:rsidRPr="00620E74">
        <w:rPr>
          <w:rFonts w:ascii="Gentium" w:hAnsi="Gentium" w:cs="Gentium"/>
          <w:i/>
          <w:iCs/>
          <w:noProof/>
          <w:color w:val="7030A0"/>
          <w:sz w:val="28"/>
          <w:szCs w:val="28"/>
          <w:lang w:val="el-GR"/>
        </w:rPr>
        <w:t xml:space="preserve">μὴ γίνου πρὸς </w:t>
      </w:r>
      <w:r w:rsidR="008952C1" w:rsidRPr="00620E74">
        <w:rPr>
          <w:rFonts w:ascii="Gentium" w:hAnsi="Gentium" w:cs="Gentium"/>
          <w:i/>
          <w:iCs/>
          <w:noProof/>
          <w:color w:val="7030A0"/>
          <w:sz w:val="28"/>
          <w:szCs w:val="28"/>
          <w:lang w:val="el-GR"/>
        </w:rPr>
        <w:t xml:space="preserve">μὲν τὸ λαβεῖν ἐκτείνων τὰς χεῖρας, </w:t>
      </w:r>
      <w:r w:rsidR="000077F2" w:rsidRPr="00620E74">
        <w:rPr>
          <w:rFonts w:ascii="Gentium" w:hAnsi="Gentium" w:cs="Gentium"/>
          <w:i/>
          <w:iCs/>
          <w:noProof/>
          <w:color w:val="7030A0"/>
          <w:sz w:val="28"/>
          <w:szCs w:val="28"/>
          <w:lang w:val="el-GR"/>
        </w:rPr>
        <w:t>πρὸς δὲ τὸ δοῦναι συσπῶν</w:t>
      </w:r>
      <w:r w:rsidR="007B36AD" w:rsidRPr="00620E74">
        <w:rPr>
          <w:rFonts w:ascii="Gentium" w:hAnsi="Gentium" w:cs="Gentium"/>
          <w:i/>
          <w:iCs/>
          <w:noProof/>
          <w:color w:val="7030A0"/>
          <w:sz w:val="28"/>
          <w:szCs w:val="28"/>
          <w:lang w:val="el-GR"/>
        </w:rPr>
        <w:t>·</w:t>
      </w:r>
      <w:r w:rsidR="000077F2"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6 </w:t>
      </w:r>
      <w:r w:rsidR="008952C1" w:rsidRPr="00620E74">
        <w:rPr>
          <w:rFonts w:ascii="Gentium" w:hAnsi="Gentium" w:cs="Gentium"/>
          <w:i/>
          <w:iCs/>
          <w:noProof/>
          <w:color w:val="7030A0"/>
          <w:sz w:val="28"/>
          <w:szCs w:val="28"/>
          <w:lang w:val="el-GR"/>
        </w:rPr>
        <w:t xml:space="preserve">ἐὰν ἔχῃς διὰ τῶν χειρῶν σου, δώσεις λύτρωσιν ἁμαρτιῶν σου. </w:t>
      </w:r>
      <w:r w:rsidRPr="00620E74">
        <w:rPr>
          <w:rFonts w:ascii="Gentium" w:hAnsi="Gentium" w:cs="Gentium"/>
          <w:b/>
          <w:bCs/>
          <w:i/>
          <w:iCs/>
          <w:noProof/>
          <w:color w:val="FF0000"/>
          <w:vertAlign w:val="superscript"/>
          <w:lang w:val="el-GR"/>
        </w:rPr>
        <w:t>7 </w:t>
      </w:r>
      <w:r w:rsidR="008952C1" w:rsidRPr="00620E74">
        <w:rPr>
          <w:rFonts w:ascii="Gentium" w:hAnsi="Gentium" w:cs="Gentium"/>
          <w:i/>
          <w:iCs/>
          <w:noProof/>
          <w:color w:val="7030A0"/>
          <w:sz w:val="28"/>
          <w:szCs w:val="28"/>
          <w:lang w:val="el-GR"/>
        </w:rPr>
        <w:t>οὐ διστάσεις δοῦναι οὐδὲ διδοὺς γογγύσεις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γνώσῃ γὰρ τίς ἐστιν ὁ</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τοῦ μισθοῦ καλὸς ἀνταποδότης. </w:t>
      </w:r>
      <w:r w:rsidRPr="00620E74">
        <w:rPr>
          <w:rFonts w:ascii="Gentium" w:hAnsi="Gentium" w:cs="Gentium"/>
          <w:b/>
          <w:bCs/>
          <w:i/>
          <w:iCs/>
          <w:noProof/>
          <w:color w:val="FF0000"/>
          <w:vertAlign w:val="superscript"/>
          <w:lang w:val="el-GR"/>
        </w:rPr>
        <w:t>8 </w:t>
      </w:r>
      <w:r w:rsidR="008952C1" w:rsidRPr="00620E74">
        <w:rPr>
          <w:rFonts w:ascii="Gentium" w:hAnsi="Gentium" w:cs="Gentium"/>
          <w:i/>
          <w:iCs/>
          <w:noProof/>
          <w:color w:val="7030A0"/>
          <w:sz w:val="28"/>
          <w:szCs w:val="28"/>
          <w:lang w:val="el-GR"/>
        </w:rPr>
        <w:t>οὐκ ἀποστραφήσῃ τὸν ἐνδεόμενον, συγκοινωνήσεις δὲ</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πάντα τῷ ἀδελφῷ σου καὶ οὐκ ἐρεῖς ἴδια εἶναι</w:t>
      </w:r>
      <w:r w:rsidR="000077F2"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εἰ γὰρ ἐν τῷ ἀθανάτῳ κοινωνοί ἐστε, πόσῳ μᾶλλον ἐν τοῖς θνητοῖς</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9 </w:t>
      </w:r>
      <w:r w:rsidR="008952C1" w:rsidRPr="00620E74">
        <w:rPr>
          <w:rFonts w:ascii="Gentium" w:hAnsi="Gentium" w:cs="Gentium"/>
          <w:i/>
          <w:iCs/>
          <w:noProof/>
          <w:color w:val="7030A0"/>
          <w:sz w:val="28"/>
          <w:szCs w:val="28"/>
          <w:lang w:val="el-GR"/>
        </w:rPr>
        <w:t xml:space="preserve">οὐκ ἀρεῖς τὴν χεῖρά σου ἀπὸ τοῦ υἱοῦ σου ἢ ἀπὸ τῆς θυγατρός σου, ἀλλὰ ἀπὸ νεότητος διδάξεις τὸν φόβον τοῦ Θεοῦ.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0 </w:t>
      </w:r>
      <w:r w:rsidR="008952C1" w:rsidRPr="00620E74">
        <w:rPr>
          <w:rFonts w:ascii="Gentium" w:hAnsi="Gentium" w:cs="Gentium"/>
          <w:i/>
          <w:iCs/>
          <w:noProof/>
          <w:color w:val="7030A0"/>
          <w:sz w:val="28"/>
          <w:szCs w:val="28"/>
          <w:lang w:val="el-GR"/>
        </w:rPr>
        <w:t>οὐκ ἐπιτάξεις</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δούλῳ σου</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ἢ παιδίσκῃ, τοῖς ἐπὶ</w:t>
      </w:r>
      <w:r w:rsidR="007B36AD"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τὸν αὐτὸν Θεὸν ἐλπίζουσιν, ἐν πικρίᾳ σου, μήποτε οὐ μὴ φοβηθήσονται τὸν </w:t>
      </w:r>
      <w:r w:rsidR="000077F2" w:rsidRPr="00620E74">
        <w:rPr>
          <w:rFonts w:ascii="Gentium" w:hAnsi="Gentium" w:cs="Gentium"/>
          <w:i/>
          <w:iCs/>
          <w:noProof/>
          <w:color w:val="7030A0"/>
          <w:sz w:val="28"/>
          <w:szCs w:val="28"/>
          <w:lang w:val="el-GR"/>
        </w:rPr>
        <w:t xml:space="preserve">ἐπʼ </w:t>
      </w:r>
      <w:r w:rsidR="008952C1" w:rsidRPr="00620E74">
        <w:rPr>
          <w:rFonts w:ascii="Gentium" w:hAnsi="Gentium" w:cs="Gentium"/>
          <w:i/>
          <w:iCs/>
          <w:noProof/>
          <w:color w:val="7030A0"/>
          <w:sz w:val="28"/>
          <w:szCs w:val="28"/>
          <w:lang w:val="el-GR"/>
        </w:rPr>
        <w:t>ἀμφοτέροις Θεόν</w:t>
      </w:r>
      <w:r w:rsidRPr="00620E74">
        <w:rPr>
          <w:rFonts w:ascii="Gentium" w:hAnsi="Gentium" w:cs="Gentium"/>
          <w:i/>
          <w:iCs/>
          <w:noProof/>
          <w:color w:val="7030A0"/>
          <w:sz w:val="28"/>
          <w:szCs w:val="28"/>
          <w:lang w:val="el-GR"/>
        </w:rPr>
        <w:t>·</w:t>
      </w:r>
      <w:r w:rsidR="008952C1" w:rsidRPr="00620E74">
        <w:rPr>
          <w:rFonts w:ascii="Gentium" w:hAnsi="Gentium" w:cs="Gentium"/>
          <w:i/>
          <w:iCs/>
          <w:noProof/>
          <w:color w:val="7030A0"/>
          <w:sz w:val="28"/>
          <w:szCs w:val="28"/>
          <w:lang w:val="el-GR"/>
        </w:rPr>
        <w:t xml:space="preserve"> οὐ γὰρ ἔρχεται κατὰ</w:t>
      </w:r>
      <w:r w:rsidR="000077F2" w:rsidRPr="00620E74">
        <w:rPr>
          <w:rFonts w:ascii="Gentium" w:hAnsi="Gentium" w:cs="Gentium"/>
          <w:i/>
          <w:iCs/>
          <w:noProof/>
          <w:color w:val="7030A0"/>
          <w:sz w:val="28"/>
          <w:szCs w:val="28"/>
          <w:lang w:val="el-GR"/>
        </w:rPr>
        <w:t xml:space="preserve"> </w:t>
      </w:r>
      <w:r w:rsidR="008952C1" w:rsidRPr="00620E74">
        <w:rPr>
          <w:rFonts w:ascii="Gentium" w:hAnsi="Gentium" w:cs="Gentium"/>
          <w:i/>
          <w:iCs/>
          <w:noProof/>
          <w:color w:val="7030A0"/>
          <w:sz w:val="28"/>
          <w:szCs w:val="28"/>
          <w:lang w:val="el-GR"/>
        </w:rPr>
        <w:t xml:space="preserve">πρόσωπον καλέσαι, </w:t>
      </w:r>
      <w:r w:rsidR="000077F2" w:rsidRPr="00620E74">
        <w:rPr>
          <w:rFonts w:ascii="Gentium" w:hAnsi="Gentium" w:cs="Gentium"/>
          <w:i/>
          <w:iCs/>
          <w:noProof/>
          <w:color w:val="7030A0"/>
          <w:sz w:val="28"/>
          <w:szCs w:val="28"/>
          <w:lang w:val="el-GR"/>
        </w:rPr>
        <w:t xml:space="preserve">ἀλλʼ ἐφʼ </w:t>
      </w:r>
      <w:r w:rsidR="008952C1" w:rsidRPr="00620E74">
        <w:rPr>
          <w:rFonts w:ascii="Gentium" w:hAnsi="Gentium" w:cs="Gentium"/>
          <w:i/>
          <w:iCs/>
          <w:noProof/>
          <w:color w:val="7030A0"/>
          <w:sz w:val="28"/>
          <w:szCs w:val="28"/>
          <w:lang w:val="el-GR"/>
        </w:rPr>
        <w:t>οὓς τὸ πνεῦμα ἡτοίμασεν.</w:t>
      </w:r>
      <w:r w:rsidR="00863847" w:rsidRPr="00620E74">
        <w:rPr>
          <w:rFonts w:ascii="Gentium" w:hAnsi="Gentium" w:cs="Gentium"/>
          <w:i/>
          <w:iCs/>
          <w:noProof/>
          <w:color w:val="7030A0"/>
          <w:sz w:val="28"/>
          <w:szCs w:val="28"/>
          <w:lang w:val="el-GR"/>
        </w:rPr>
        <w:t xml:space="preserve">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1 </w:t>
      </w:r>
      <w:r w:rsidR="00863847" w:rsidRPr="00620E74">
        <w:rPr>
          <w:rFonts w:ascii="Gentium" w:hAnsi="Gentium" w:cs="Gentium"/>
          <w:i/>
          <w:iCs/>
          <w:noProof/>
          <w:color w:val="7030A0"/>
          <w:sz w:val="28"/>
          <w:szCs w:val="28"/>
          <w:lang w:val="el-GR"/>
        </w:rPr>
        <w:t xml:space="preserve">ὑμεῖς δὲ οἱ δοῦλοι ὑποταγήσεσθε τοῖς κυρίοις ὑμῶν ὡς τύπῳ Θεοῦ ἐν αἰσχύνῃ καὶ φόβῳ.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2 </w:t>
      </w:r>
      <w:r w:rsidR="00863847" w:rsidRPr="00620E74">
        <w:rPr>
          <w:rFonts w:ascii="Gentium" w:hAnsi="Gentium" w:cs="Gentium"/>
          <w:i/>
          <w:iCs/>
          <w:noProof/>
          <w:color w:val="7030A0"/>
          <w:sz w:val="28"/>
          <w:szCs w:val="28"/>
          <w:lang w:val="el-GR"/>
        </w:rPr>
        <w:t xml:space="preserve">μισήσεις πᾶσαν ὑπόκρισιν καὶ πᾶν </w:t>
      </w:r>
      <w:r w:rsidR="000077F2" w:rsidRPr="00620E74">
        <w:rPr>
          <w:rFonts w:ascii="Gentium" w:hAnsi="Gentium" w:cs="Gentium"/>
          <w:i/>
          <w:iCs/>
          <w:noProof/>
          <w:color w:val="7030A0"/>
          <w:sz w:val="28"/>
          <w:szCs w:val="28"/>
          <w:lang w:val="el-GR"/>
        </w:rPr>
        <w:t xml:space="preserve">ὃ </w:t>
      </w:r>
      <w:r w:rsidR="00863847" w:rsidRPr="00620E74">
        <w:rPr>
          <w:rFonts w:ascii="Gentium" w:hAnsi="Gentium" w:cs="Gentium"/>
          <w:i/>
          <w:iCs/>
          <w:noProof/>
          <w:color w:val="7030A0"/>
          <w:sz w:val="28"/>
          <w:szCs w:val="28"/>
          <w:lang w:val="el-GR"/>
        </w:rPr>
        <w:t xml:space="preserve">μὴ ἀρεστὸν τῷ Κυρίῳ.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3 </w:t>
      </w:r>
      <w:r w:rsidR="00863847" w:rsidRPr="00620E74">
        <w:rPr>
          <w:rFonts w:ascii="Gentium" w:hAnsi="Gentium" w:cs="Gentium"/>
          <w:i/>
          <w:iCs/>
          <w:noProof/>
          <w:color w:val="7030A0"/>
          <w:sz w:val="28"/>
          <w:szCs w:val="28"/>
          <w:lang w:val="el-GR"/>
        </w:rPr>
        <w:t xml:space="preserve">οὐ μὴ </w:t>
      </w:r>
      <w:r w:rsidR="000077F2" w:rsidRPr="00620E74">
        <w:rPr>
          <w:rFonts w:ascii="Gentium" w:hAnsi="Gentium" w:cs="Gentium"/>
          <w:i/>
          <w:iCs/>
          <w:noProof/>
          <w:color w:val="7030A0"/>
          <w:sz w:val="28"/>
          <w:szCs w:val="28"/>
          <w:lang w:val="el-GR"/>
        </w:rPr>
        <w:t xml:space="preserve">ἐγκαταλίπῃς </w:t>
      </w:r>
      <w:r w:rsidR="00863847" w:rsidRPr="00620E74">
        <w:rPr>
          <w:rFonts w:ascii="Gentium" w:hAnsi="Gentium" w:cs="Gentium"/>
          <w:i/>
          <w:iCs/>
          <w:noProof/>
          <w:color w:val="7030A0"/>
          <w:sz w:val="28"/>
          <w:szCs w:val="28"/>
          <w:lang w:val="el-GR"/>
        </w:rPr>
        <w:t xml:space="preserve">ἐντολὰς Κυρίου, φυλάξεις δὲ ἃ παρέλαβες, μήτε προστιθεὶς μήτε ἀφαιρῶν. </w:t>
      </w:r>
      <w:r w:rsidR="000A7F2F"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4 </w:t>
      </w:r>
      <w:r w:rsidR="00863847" w:rsidRPr="00620E74">
        <w:rPr>
          <w:rFonts w:ascii="Gentium" w:hAnsi="Gentium" w:cs="Gentium"/>
          <w:i/>
          <w:iCs/>
          <w:noProof/>
          <w:color w:val="7030A0"/>
          <w:sz w:val="28"/>
          <w:szCs w:val="28"/>
          <w:lang w:val="el-GR"/>
        </w:rPr>
        <w:t>ἐν ἐκκλησίᾳ ἐξομολογήσῃ τὰ παραπτώματά σου, καὶ οὐ προσελεύσῃ ἐπὶ προσευχήν σου ἐν συνειδήσει πονηρᾷ. αὕτη ἐστὶν</w:t>
      </w:r>
      <w:r w:rsidR="000077F2" w:rsidRPr="00620E74">
        <w:rPr>
          <w:rFonts w:ascii="Gentium" w:hAnsi="Gentium" w:cs="Gentium"/>
          <w:i/>
          <w:iCs/>
          <w:noProof/>
          <w:color w:val="7030A0"/>
          <w:sz w:val="28"/>
          <w:szCs w:val="28"/>
          <w:lang w:val="el-GR"/>
        </w:rPr>
        <w:t xml:space="preserve"> </w:t>
      </w:r>
      <w:r w:rsidR="00863847" w:rsidRPr="00620E74">
        <w:rPr>
          <w:rFonts w:ascii="Gentium" w:hAnsi="Gentium" w:cs="Gentium"/>
          <w:i/>
          <w:iCs/>
          <w:noProof/>
          <w:color w:val="7030A0"/>
          <w:sz w:val="28"/>
          <w:szCs w:val="28"/>
          <w:lang w:val="el-GR"/>
        </w:rPr>
        <w:t>ἡ ὁδὸς τῆς ζωῆς.</w:t>
      </w:r>
    </w:p>
    <w:p w14:paraId="1BA852C0"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3A836789" w14:textId="34B0F313"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V</w:t>
      </w:r>
    </w:p>
    <w:p w14:paraId="45019D3B" w14:textId="017623C0" w:rsidR="00575E54" w:rsidRPr="00620E74" w:rsidRDefault="00F73F77" w:rsidP="00575E54">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575E54" w:rsidRPr="00620E74">
        <w:rPr>
          <w:rFonts w:ascii="Gentium" w:hAnsi="Gentium" w:cs="Gentium"/>
          <w:i/>
          <w:iCs/>
          <w:noProof/>
          <w:color w:val="7030A0"/>
          <w:sz w:val="28"/>
          <w:szCs w:val="28"/>
          <w:lang w:val="el-GR"/>
        </w:rPr>
        <w:t>Ἡ δὲ</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τοῦ</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θανάτου</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ὁδός ἐστιν</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αὕτη</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πρῶτον πάντων πονηρά ἐστι καὶ κατάρας μεστή</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φόνοι, μοιχεῖαι, ἐπιθυμίαι, πορνεῖαι, κλοπαί,</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εἰδωλολατρίαι,</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μαγεῖαι,</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φαρμακίαι, ἁρπαγαί, ψευδομαρτυρίαι, ὑποκρίσεις, διπλοκαρδία, δόλος, ὑπερηφανία, κακία, αὐθάδεια, πλεονεξία, αἰσχρολογία, ζηλοτυπία, θρασύτης, ὕψος, ἀλαζονεία</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021301" w:rsidRPr="00620E74">
        <w:rPr>
          <w:rFonts w:ascii="Gentium" w:hAnsi="Gentium" w:cs="Gentium"/>
          <w:i/>
          <w:iCs/>
          <w:noProof/>
          <w:color w:val="7030A0"/>
          <w:sz w:val="28"/>
          <w:szCs w:val="28"/>
          <w:lang w:val="el-GR"/>
        </w:rPr>
        <w:t xml:space="preserve">διῶκται </w:t>
      </w:r>
      <w:r w:rsidR="00575E54" w:rsidRPr="00620E74">
        <w:rPr>
          <w:rFonts w:ascii="Gentium" w:hAnsi="Gentium" w:cs="Gentium"/>
          <w:i/>
          <w:iCs/>
          <w:noProof/>
          <w:color w:val="7030A0"/>
          <w:sz w:val="28"/>
          <w:szCs w:val="28"/>
          <w:lang w:val="el-GR"/>
        </w:rPr>
        <w:t xml:space="preserve">ἀγαθῶν, μισοῦντες ἀλήθειαν, ἀγαπῶντες ψεῦδος, οὐ </w:t>
      </w:r>
      <w:r w:rsidR="00575E54" w:rsidRPr="00620E74">
        <w:rPr>
          <w:rFonts w:ascii="Gentium" w:hAnsi="Gentium" w:cs="Gentium"/>
          <w:i/>
          <w:iCs/>
          <w:noProof/>
          <w:color w:val="7030A0"/>
          <w:sz w:val="28"/>
          <w:szCs w:val="28"/>
          <w:lang w:val="el-GR"/>
        </w:rPr>
        <w:lastRenderedPageBreak/>
        <w:t>γινώσκοντες μισθὸν δικαιοσύνης, οὐ κολλώμενοι ἀγαθῷ οὐδὲ κρίσει</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δικαίᾳ, ἀγρυπνοῦντες οὐκ εἰς</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 xml:space="preserve">τὸ ἀγαθόν, </w:t>
      </w:r>
      <w:r w:rsidR="00021301" w:rsidRPr="00620E74">
        <w:rPr>
          <w:rFonts w:ascii="Gentium" w:hAnsi="Gentium" w:cs="Gentium"/>
          <w:i/>
          <w:iCs/>
          <w:noProof/>
          <w:color w:val="7030A0"/>
          <w:sz w:val="28"/>
          <w:szCs w:val="28"/>
          <w:lang w:val="el-GR"/>
        </w:rPr>
        <w:t xml:space="preserve">ἀλλʼ </w:t>
      </w:r>
      <w:r w:rsidR="00575E54" w:rsidRPr="00620E74">
        <w:rPr>
          <w:rFonts w:ascii="Gentium" w:hAnsi="Gentium" w:cs="Gentium"/>
          <w:i/>
          <w:iCs/>
          <w:noProof/>
          <w:color w:val="7030A0"/>
          <w:sz w:val="28"/>
          <w:szCs w:val="28"/>
          <w:lang w:val="el-GR"/>
        </w:rPr>
        <w:t>εἰς τὸ πονηρόν</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ὧν μακρὰν </w:t>
      </w:r>
      <w:r w:rsidR="00021301" w:rsidRPr="00620E74">
        <w:rPr>
          <w:rFonts w:ascii="Gentium" w:hAnsi="Gentium" w:cs="Gentium"/>
          <w:i/>
          <w:iCs/>
          <w:noProof/>
          <w:color w:val="7030A0"/>
          <w:sz w:val="28"/>
          <w:szCs w:val="28"/>
          <w:lang w:val="el-GR"/>
        </w:rPr>
        <w:t xml:space="preserve">πραΰτης </w:t>
      </w:r>
      <w:r w:rsidR="00575E54" w:rsidRPr="00620E74">
        <w:rPr>
          <w:rFonts w:ascii="Gentium" w:hAnsi="Gentium" w:cs="Gentium"/>
          <w:i/>
          <w:iCs/>
          <w:noProof/>
          <w:color w:val="7030A0"/>
          <w:sz w:val="28"/>
          <w:szCs w:val="28"/>
          <w:lang w:val="el-GR"/>
        </w:rPr>
        <w:t xml:space="preserve">καὶ ὑπομονή, μάταια ἀγαπῶντες, διώκοντες ἀνταπόδομα, οὐκ </w:t>
      </w:r>
      <w:r w:rsidR="00021301" w:rsidRPr="00620E74">
        <w:rPr>
          <w:rFonts w:ascii="Gentium" w:hAnsi="Gentium" w:cs="Gentium"/>
          <w:i/>
          <w:iCs/>
          <w:noProof/>
          <w:color w:val="7030A0"/>
          <w:sz w:val="28"/>
          <w:szCs w:val="28"/>
          <w:lang w:val="el-GR"/>
        </w:rPr>
        <w:t xml:space="preserve">ἐλεοῦντες </w:t>
      </w:r>
      <w:r w:rsidR="00575E54" w:rsidRPr="00620E74">
        <w:rPr>
          <w:rFonts w:ascii="Gentium" w:hAnsi="Gentium" w:cs="Gentium"/>
          <w:i/>
          <w:iCs/>
          <w:noProof/>
          <w:color w:val="7030A0"/>
          <w:sz w:val="28"/>
          <w:szCs w:val="28"/>
          <w:lang w:val="el-GR"/>
        </w:rPr>
        <w:t>πτωχόν, οὐ πονοῦντες ἐπὶ καταπονουμένῳ, οὐ γινώσκοντες τὸν ποιήσαντα αὐτούς, φονεῖς τέκνων, φθορεῖς πλάσματος Θεοῦ, ἀποστρεφόμενοι τὸν ἐνδεόμενον, καταπονοῦντες τὸν θλιβόμενον, πλουσίων παράκλητοι, πενήτων ἄνομοι κριταί, πανθαμάρτητοι</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ῥυσθείητε, τέκνα, ἀπὸ</w:t>
      </w:r>
      <w:r w:rsidR="00021301"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τούτων ἁπάντων.</w:t>
      </w:r>
    </w:p>
    <w:p w14:paraId="237B434E"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0369E66A" w14:textId="10B92111"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V</w:t>
      </w:r>
      <w:r w:rsidRPr="00620E74">
        <w:rPr>
          <w:rFonts w:ascii="Gentium" w:hAnsi="Gentium" w:cs="Gentium"/>
          <w:b/>
          <w:bCs/>
          <w:i/>
          <w:iCs/>
          <w:noProof/>
          <w:sz w:val="32"/>
          <w:szCs w:val="32"/>
          <w:u w:val="single" w:color="00B050"/>
          <w:lang w:val="el-GR"/>
        </w:rPr>
        <w:t>I</w:t>
      </w:r>
    </w:p>
    <w:p w14:paraId="01F5F015" w14:textId="52F8A0F6" w:rsidR="00924E51" w:rsidRPr="00620E74" w:rsidRDefault="00F73F77" w:rsidP="00575E54">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575E54" w:rsidRPr="00620E74">
        <w:rPr>
          <w:rFonts w:ascii="Gentium" w:hAnsi="Gentium" w:cs="Gentium"/>
          <w:i/>
          <w:iCs/>
          <w:noProof/>
          <w:color w:val="7030A0"/>
          <w:sz w:val="28"/>
          <w:szCs w:val="28"/>
          <w:lang w:val="el-GR"/>
        </w:rPr>
        <w:t>Ὅρα μή τις</w:t>
      </w:r>
      <w:r w:rsidR="00455133"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σε</w:t>
      </w:r>
      <w:r w:rsidR="00455133"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πλανήσῃ ἀπὸ</w:t>
      </w:r>
      <w:r w:rsidR="00455133"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 xml:space="preserve">ταύτης τῆς ὁδοῦ τῆς διδαχῆς, ἐπεὶ </w:t>
      </w:r>
      <w:r w:rsidR="00455133" w:rsidRPr="00620E74">
        <w:rPr>
          <w:rFonts w:ascii="Gentium" w:hAnsi="Gentium" w:cs="Gentium"/>
          <w:i/>
          <w:iCs/>
          <w:noProof/>
          <w:color w:val="7030A0"/>
          <w:sz w:val="28"/>
          <w:szCs w:val="28"/>
          <w:lang w:val="el-GR"/>
        </w:rPr>
        <w:t xml:space="preserve">παρεκτὸς </w:t>
      </w:r>
      <w:r w:rsidR="00575E54" w:rsidRPr="00620E74">
        <w:rPr>
          <w:rFonts w:ascii="Gentium" w:hAnsi="Gentium" w:cs="Gentium"/>
          <w:i/>
          <w:iCs/>
          <w:noProof/>
          <w:color w:val="7030A0"/>
          <w:sz w:val="28"/>
          <w:szCs w:val="28"/>
          <w:lang w:val="el-GR"/>
        </w:rPr>
        <w:t xml:space="preserve">Θεοῦ σε διδάσκει. </w:t>
      </w:r>
      <w:r w:rsidRPr="00620E74">
        <w:rPr>
          <w:rFonts w:ascii="Gentium" w:hAnsi="Gentium" w:cs="Gentium"/>
          <w:b/>
          <w:bCs/>
          <w:i/>
          <w:iCs/>
          <w:noProof/>
          <w:color w:val="FF0000"/>
          <w:vertAlign w:val="superscript"/>
          <w:lang w:val="el-GR"/>
        </w:rPr>
        <w:t>2 </w:t>
      </w:r>
      <w:r w:rsidR="00575E54" w:rsidRPr="00620E74">
        <w:rPr>
          <w:rFonts w:ascii="Gentium" w:hAnsi="Gentium" w:cs="Gentium"/>
          <w:i/>
          <w:iCs/>
          <w:noProof/>
          <w:color w:val="7030A0"/>
          <w:sz w:val="28"/>
          <w:szCs w:val="28"/>
          <w:lang w:val="el-GR"/>
        </w:rPr>
        <w:t>εἰ μὲν γὰρ δύνασαι βαστάσαι ὅλον τὸν ζυγὸν τοῦ Κυρίου, τέλειος ἔσῃ</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εἰ </w:t>
      </w:r>
      <w:r w:rsidR="00455133" w:rsidRPr="00620E74">
        <w:rPr>
          <w:rFonts w:ascii="Gentium" w:hAnsi="Gentium" w:cs="Gentium"/>
          <w:i/>
          <w:iCs/>
          <w:noProof/>
          <w:color w:val="7030A0"/>
          <w:sz w:val="28"/>
          <w:szCs w:val="28"/>
          <w:lang w:val="el-GR"/>
        </w:rPr>
        <w:t xml:space="preserve">δʼ </w:t>
      </w:r>
      <w:r w:rsidR="00575E54" w:rsidRPr="00620E74">
        <w:rPr>
          <w:rFonts w:ascii="Gentium" w:hAnsi="Gentium" w:cs="Gentium"/>
          <w:i/>
          <w:iCs/>
          <w:noProof/>
          <w:color w:val="7030A0"/>
          <w:sz w:val="28"/>
          <w:szCs w:val="28"/>
          <w:lang w:val="el-GR"/>
        </w:rPr>
        <w:t>οὐ δύνασαι, ὃ δύνῃ τοῦτο</w:t>
      </w:r>
      <w:r w:rsidR="00A27819" w:rsidRPr="00620E74">
        <w:rPr>
          <w:rFonts w:ascii="Gentium" w:hAnsi="Gentium" w:cs="Gentium"/>
          <w:i/>
          <w:iCs/>
          <w:noProof/>
          <w:color w:val="7030A0"/>
          <w:sz w:val="28"/>
          <w:szCs w:val="28"/>
          <w:lang w:val="el-GR"/>
        </w:rPr>
        <w:t xml:space="preserve"> </w:t>
      </w:r>
      <w:r w:rsidR="00575E54" w:rsidRPr="00620E74">
        <w:rPr>
          <w:rFonts w:ascii="Gentium" w:hAnsi="Gentium" w:cs="Gentium"/>
          <w:i/>
          <w:iCs/>
          <w:noProof/>
          <w:color w:val="7030A0"/>
          <w:sz w:val="28"/>
          <w:szCs w:val="28"/>
          <w:lang w:val="el-GR"/>
        </w:rPr>
        <w:t>ποίει.</w:t>
      </w:r>
    </w:p>
    <w:p w14:paraId="4B28E58B" w14:textId="5CD85734" w:rsidR="00575E54" w:rsidRPr="00620E74" w:rsidRDefault="00F73F77" w:rsidP="00575E54">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3 </w:t>
      </w:r>
      <w:r w:rsidR="00575E54" w:rsidRPr="00620E74">
        <w:rPr>
          <w:rFonts w:ascii="Gentium" w:hAnsi="Gentium" w:cs="Gentium"/>
          <w:i/>
          <w:iCs/>
          <w:noProof/>
          <w:color w:val="7030A0"/>
          <w:sz w:val="28"/>
          <w:szCs w:val="28"/>
          <w:lang w:val="el-GR"/>
        </w:rPr>
        <w:t>Περὶ δὲ τῆς βρώσεως, ὃ δύνασαι βάστασον</w:t>
      </w:r>
      <w:r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ἀπὸ δὲ τοῦ εἰδωλοθύτου λίαν πρόσεχε</w:t>
      </w:r>
      <w:r w:rsidR="00455133" w:rsidRPr="00620E74">
        <w:rPr>
          <w:rFonts w:ascii="Gentium" w:hAnsi="Gentium" w:cs="Gentium"/>
          <w:i/>
          <w:iCs/>
          <w:noProof/>
          <w:color w:val="7030A0"/>
          <w:sz w:val="28"/>
          <w:szCs w:val="28"/>
          <w:lang w:val="el-GR"/>
        </w:rPr>
        <w:t>·</w:t>
      </w:r>
      <w:r w:rsidR="00575E54" w:rsidRPr="00620E74">
        <w:rPr>
          <w:rFonts w:ascii="Gentium" w:hAnsi="Gentium" w:cs="Gentium"/>
          <w:i/>
          <w:iCs/>
          <w:noProof/>
          <w:color w:val="7030A0"/>
          <w:sz w:val="28"/>
          <w:szCs w:val="28"/>
          <w:lang w:val="el-GR"/>
        </w:rPr>
        <w:t xml:space="preserve"> λατρεία γάρ ἐστιν θεῶν νεκρῶν.</w:t>
      </w:r>
    </w:p>
    <w:p w14:paraId="4AD1B99D"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29363144" w14:textId="45FB979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VI</w:t>
      </w:r>
      <w:r w:rsidRPr="00620E74">
        <w:rPr>
          <w:rFonts w:ascii="Gentium" w:hAnsi="Gentium" w:cs="Gentium"/>
          <w:b/>
          <w:bCs/>
          <w:i/>
          <w:iCs/>
          <w:noProof/>
          <w:sz w:val="32"/>
          <w:szCs w:val="32"/>
          <w:u w:val="single" w:color="00B050"/>
          <w:lang w:val="el-GR"/>
        </w:rPr>
        <w:t>I</w:t>
      </w:r>
    </w:p>
    <w:p w14:paraId="4BBD3825" w14:textId="62572373" w:rsidR="004E53FE" w:rsidRPr="00620E74" w:rsidRDefault="00F73F77" w:rsidP="004E53FE">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4E53FE" w:rsidRPr="00620E74">
        <w:rPr>
          <w:rFonts w:ascii="Gentium" w:hAnsi="Gentium" w:cs="Gentium"/>
          <w:i/>
          <w:iCs/>
          <w:noProof/>
          <w:color w:val="7030A0"/>
          <w:sz w:val="28"/>
          <w:szCs w:val="28"/>
          <w:lang w:val="el-GR"/>
        </w:rPr>
        <w:t>Περὶ δὲ</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τοῦ</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βαπτίσματος, οὕτω</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βαπτίσατε</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ταῦτα πάντα</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 xml:space="preserve">προειπόντες βαπτίσατε εἰς τὸ ὄνομα τοῦ </w:t>
      </w:r>
      <w:r w:rsidR="00A1140D" w:rsidRPr="00620E74">
        <w:rPr>
          <w:rFonts w:ascii="Gentium" w:hAnsi="Gentium" w:cs="Gentium"/>
          <w:i/>
          <w:iCs/>
          <w:noProof/>
          <w:color w:val="7030A0"/>
          <w:sz w:val="28"/>
          <w:szCs w:val="28"/>
          <w:lang w:val="el-GR"/>
        </w:rPr>
        <w:t xml:space="preserve">Πατρὸς </w:t>
      </w:r>
      <w:r w:rsidR="004E53FE" w:rsidRPr="00620E74">
        <w:rPr>
          <w:rFonts w:ascii="Gentium" w:hAnsi="Gentium" w:cs="Gentium"/>
          <w:i/>
          <w:iCs/>
          <w:noProof/>
          <w:color w:val="7030A0"/>
          <w:sz w:val="28"/>
          <w:szCs w:val="28"/>
          <w:lang w:val="el-GR"/>
        </w:rPr>
        <w:t xml:space="preserve">καὶ τοῦ </w:t>
      </w:r>
      <w:r w:rsidR="00A1140D" w:rsidRPr="00620E74">
        <w:rPr>
          <w:rFonts w:ascii="Gentium" w:hAnsi="Gentium" w:cs="Gentium"/>
          <w:i/>
          <w:iCs/>
          <w:noProof/>
          <w:color w:val="7030A0"/>
          <w:sz w:val="28"/>
          <w:szCs w:val="28"/>
          <w:lang w:val="el-GR"/>
        </w:rPr>
        <w:t xml:space="preserve">Υἱοῦ </w:t>
      </w:r>
      <w:r w:rsidR="004E53FE" w:rsidRPr="00620E74">
        <w:rPr>
          <w:rFonts w:ascii="Gentium" w:hAnsi="Gentium" w:cs="Gentium"/>
          <w:i/>
          <w:iCs/>
          <w:noProof/>
          <w:color w:val="7030A0"/>
          <w:sz w:val="28"/>
          <w:szCs w:val="28"/>
          <w:lang w:val="el-GR"/>
        </w:rPr>
        <w:t xml:space="preserve">καὶ τοῦ ἁγίου Πνεύματος ἐν ὕδατι ζῶντι. </w:t>
      </w:r>
      <w:r w:rsidRPr="00620E74">
        <w:rPr>
          <w:rFonts w:ascii="Gentium" w:hAnsi="Gentium" w:cs="Gentium"/>
          <w:b/>
          <w:bCs/>
          <w:i/>
          <w:iCs/>
          <w:noProof/>
          <w:color w:val="FF0000"/>
          <w:vertAlign w:val="superscript"/>
          <w:lang w:val="el-GR"/>
        </w:rPr>
        <w:t>2 </w:t>
      </w:r>
      <w:r w:rsidR="004E53FE" w:rsidRPr="00620E74">
        <w:rPr>
          <w:rFonts w:ascii="Gentium" w:hAnsi="Gentium" w:cs="Gentium"/>
          <w:i/>
          <w:iCs/>
          <w:noProof/>
          <w:color w:val="7030A0"/>
          <w:sz w:val="28"/>
          <w:szCs w:val="28"/>
          <w:lang w:val="el-GR"/>
        </w:rPr>
        <w:t>ἐὰν δὲ μὴ ἔχῃς ὕδωρ ζῶν, εἰς ἄλλο ὕδωρ βάπτισον</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εἰ </w:t>
      </w:r>
      <w:r w:rsidR="00A1140D" w:rsidRPr="00620E74">
        <w:rPr>
          <w:rFonts w:ascii="Gentium" w:hAnsi="Gentium" w:cs="Gentium"/>
          <w:i/>
          <w:iCs/>
          <w:noProof/>
          <w:color w:val="7030A0"/>
          <w:sz w:val="28"/>
          <w:szCs w:val="28"/>
          <w:lang w:val="el-GR"/>
        </w:rPr>
        <w:t xml:space="preserve">δʼ </w:t>
      </w:r>
      <w:r w:rsidR="004E53FE" w:rsidRPr="00620E74">
        <w:rPr>
          <w:rFonts w:ascii="Gentium" w:hAnsi="Gentium" w:cs="Gentium"/>
          <w:i/>
          <w:iCs/>
          <w:noProof/>
          <w:color w:val="7030A0"/>
          <w:sz w:val="28"/>
          <w:szCs w:val="28"/>
          <w:lang w:val="el-GR"/>
        </w:rPr>
        <w:t xml:space="preserve">οὐ δύνασαι ἐν ψυχρῷ, ἐν θερμῷ. </w:t>
      </w:r>
      <w:r w:rsidRPr="00620E74">
        <w:rPr>
          <w:rFonts w:ascii="Gentium" w:hAnsi="Gentium" w:cs="Gentium"/>
          <w:b/>
          <w:bCs/>
          <w:i/>
          <w:iCs/>
          <w:noProof/>
          <w:color w:val="FF0000"/>
          <w:vertAlign w:val="superscript"/>
          <w:lang w:val="el-GR"/>
        </w:rPr>
        <w:t>3 </w:t>
      </w:r>
      <w:r w:rsidR="004E53FE" w:rsidRPr="00620E74">
        <w:rPr>
          <w:rFonts w:ascii="Gentium" w:hAnsi="Gentium" w:cs="Gentium"/>
          <w:i/>
          <w:iCs/>
          <w:noProof/>
          <w:color w:val="7030A0"/>
          <w:sz w:val="28"/>
          <w:szCs w:val="28"/>
          <w:lang w:val="el-GR"/>
        </w:rPr>
        <w:t xml:space="preserve">ἐὰν δὲ ἀμφότερα μὴ ἔχῃς, ἔκχεον εἰς τὴν κεφαλὴν τρὶς ὕδωρ εἰς ὄνομα Πατρὸς καὶ </w:t>
      </w:r>
      <w:r w:rsidR="00A1140D" w:rsidRPr="00620E74">
        <w:rPr>
          <w:rFonts w:ascii="Gentium" w:hAnsi="Gentium" w:cs="Gentium"/>
          <w:i/>
          <w:iCs/>
          <w:noProof/>
          <w:color w:val="7030A0"/>
          <w:sz w:val="28"/>
          <w:szCs w:val="28"/>
          <w:lang w:val="el-GR"/>
        </w:rPr>
        <w:t xml:space="preserve">Υἱοῦ </w:t>
      </w:r>
      <w:r w:rsidR="004E53FE" w:rsidRPr="00620E74">
        <w:rPr>
          <w:rFonts w:ascii="Gentium" w:hAnsi="Gentium" w:cs="Gentium"/>
          <w:i/>
          <w:iCs/>
          <w:noProof/>
          <w:color w:val="7030A0"/>
          <w:sz w:val="28"/>
          <w:szCs w:val="28"/>
          <w:lang w:val="el-GR"/>
        </w:rPr>
        <w:t xml:space="preserve">καὶ ἁγίου Πνεύματος. </w:t>
      </w:r>
      <w:r w:rsidRPr="00620E74">
        <w:rPr>
          <w:rFonts w:ascii="Gentium" w:hAnsi="Gentium" w:cs="Gentium"/>
          <w:b/>
          <w:bCs/>
          <w:i/>
          <w:iCs/>
          <w:noProof/>
          <w:color w:val="FF0000"/>
          <w:vertAlign w:val="superscript"/>
          <w:lang w:val="el-GR"/>
        </w:rPr>
        <w:t>4 </w:t>
      </w:r>
      <w:r w:rsidR="004E53FE" w:rsidRPr="00620E74">
        <w:rPr>
          <w:rFonts w:ascii="Gentium" w:hAnsi="Gentium" w:cs="Gentium"/>
          <w:i/>
          <w:iCs/>
          <w:noProof/>
          <w:color w:val="7030A0"/>
          <w:sz w:val="28"/>
          <w:szCs w:val="28"/>
          <w:lang w:val="el-GR"/>
        </w:rPr>
        <w:t>πρὸ δὲ τοῦ βαπτίσματος προνηστευσάτω ὁ βαπτίζων καὶ ὁ βαπτιζόμενος καὶ εἴ</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τινες ἄλλοι δύνανται. κελεύεις δὲ νηστεῦσαι τὸν βαπτιζόμενον πρὸ μιᾶς ἢ δύο.</w:t>
      </w:r>
    </w:p>
    <w:p w14:paraId="6ACA914D"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5FF4440A" w14:textId="45D78D14"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VII</w:t>
      </w:r>
      <w:r w:rsidRPr="00620E74">
        <w:rPr>
          <w:rFonts w:ascii="Gentium" w:hAnsi="Gentium" w:cs="Gentium"/>
          <w:b/>
          <w:bCs/>
          <w:i/>
          <w:iCs/>
          <w:noProof/>
          <w:sz w:val="32"/>
          <w:szCs w:val="32"/>
          <w:u w:val="single" w:color="00B050"/>
          <w:lang w:val="el-GR"/>
        </w:rPr>
        <w:t>I</w:t>
      </w:r>
    </w:p>
    <w:p w14:paraId="1275B314" w14:textId="087B85FB" w:rsidR="004E53FE" w:rsidRPr="00620E74" w:rsidRDefault="00F73F77" w:rsidP="004E53FE">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4E53FE" w:rsidRPr="00620E74">
        <w:rPr>
          <w:rFonts w:ascii="Gentium" w:hAnsi="Gentium" w:cs="Gentium"/>
          <w:i/>
          <w:iCs/>
          <w:noProof/>
          <w:color w:val="7030A0"/>
          <w:sz w:val="28"/>
          <w:szCs w:val="28"/>
          <w:lang w:val="el-GR"/>
        </w:rPr>
        <w:t>Αἱ</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δὲ νηστεῖαι</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ὑμῶν μὴ ἔστωσαν μετὰ</w:t>
      </w:r>
      <w:r w:rsidR="00A1140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τῶν ὑποκριτῶν</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νηστεύουσι γὰρ δευτέρᾳ σαββάτων καὶ πέμπτῃ</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ὑμεῖς δὲ νηστεύσατε τετράδα καὶ παρασκευήν.</w:t>
      </w:r>
      <w:r w:rsidR="00A1140D"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4E53FE" w:rsidRPr="00620E74">
        <w:rPr>
          <w:rFonts w:ascii="Gentium" w:hAnsi="Gentium" w:cs="Gentium"/>
          <w:i/>
          <w:iCs/>
          <w:noProof/>
          <w:color w:val="7030A0"/>
          <w:sz w:val="28"/>
          <w:szCs w:val="28"/>
          <w:lang w:val="el-GR"/>
        </w:rPr>
        <w:t xml:space="preserve">μηδὲ προσεύχεσθε ὡς οἱ ὑποκριταί, </w:t>
      </w:r>
      <w:r w:rsidR="00A1140D" w:rsidRPr="00620E74">
        <w:rPr>
          <w:rFonts w:ascii="Gentium" w:hAnsi="Gentium" w:cs="Gentium"/>
          <w:i/>
          <w:iCs/>
          <w:noProof/>
          <w:color w:val="7030A0"/>
          <w:sz w:val="28"/>
          <w:szCs w:val="28"/>
          <w:lang w:val="el-GR"/>
        </w:rPr>
        <w:t xml:space="preserve">ἀλλʼ </w:t>
      </w:r>
      <w:r w:rsidR="004E53FE" w:rsidRPr="00620E74">
        <w:rPr>
          <w:rFonts w:ascii="Gentium" w:hAnsi="Gentium" w:cs="Gentium"/>
          <w:i/>
          <w:iCs/>
          <w:noProof/>
          <w:color w:val="7030A0"/>
          <w:sz w:val="28"/>
          <w:szCs w:val="28"/>
          <w:lang w:val="el-GR"/>
        </w:rPr>
        <w:t xml:space="preserve">ὡς ἐκέλευσεν ὁ Κύριος ἐν τῷ εὐαγγελίῳ αὐτοῦ, οὕτως </w:t>
      </w:r>
      <w:r w:rsidR="009D4B2C" w:rsidRPr="00620E74">
        <w:rPr>
          <w:rFonts w:ascii="Gentium" w:hAnsi="Gentium" w:cs="Gentium"/>
          <w:i/>
          <w:iCs/>
          <w:noProof/>
          <w:color w:val="7030A0"/>
          <w:sz w:val="28"/>
          <w:szCs w:val="28"/>
          <w:lang w:val="el-GR"/>
        </w:rPr>
        <w:t>προσεύχεσθε</w:t>
      </w:r>
      <w:r w:rsidR="00A1140D"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Πάτερ </w:t>
      </w:r>
      <w:r w:rsidR="00A1140D" w:rsidRPr="00620E74">
        <w:rPr>
          <w:rFonts w:ascii="Gentium" w:hAnsi="Gentium" w:cs="Gentium"/>
          <w:i/>
          <w:iCs/>
          <w:noProof/>
          <w:color w:val="7030A0"/>
          <w:sz w:val="28"/>
          <w:szCs w:val="28"/>
          <w:lang w:val="el-GR"/>
        </w:rPr>
        <w:t xml:space="preserve">ἡμῶν ὁ ἐν τῷ </w:t>
      </w:r>
      <w:r w:rsidR="004E53FE" w:rsidRPr="00620E74">
        <w:rPr>
          <w:rFonts w:ascii="Gentium" w:hAnsi="Gentium" w:cs="Gentium"/>
          <w:i/>
          <w:iCs/>
          <w:noProof/>
          <w:color w:val="7030A0"/>
          <w:sz w:val="28"/>
          <w:szCs w:val="28"/>
          <w:lang w:val="el-GR"/>
        </w:rPr>
        <w:t xml:space="preserve">οὐρανῷ, ἁγιασθήτω τὸ ὄνομά </w:t>
      </w:r>
      <w:r w:rsidR="00A1140D" w:rsidRPr="00620E74">
        <w:rPr>
          <w:rFonts w:ascii="Gentium" w:hAnsi="Gentium" w:cs="Gentium"/>
          <w:i/>
          <w:iCs/>
          <w:noProof/>
          <w:color w:val="7030A0"/>
          <w:sz w:val="28"/>
          <w:szCs w:val="28"/>
          <w:lang w:val="el-GR"/>
        </w:rPr>
        <w:t>σου</w:t>
      </w:r>
      <w:r w:rsidR="004E53FE" w:rsidRPr="00620E74">
        <w:rPr>
          <w:rFonts w:ascii="Gentium" w:hAnsi="Gentium" w:cs="Gentium"/>
          <w:i/>
          <w:iCs/>
          <w:noProof/>
          <w:color w:val="7030A0"/>
          <w:sz w:val="28"/>
          <w:szCs w:val="28"/>
          <w:lang w:val="el-GR"/>
        </w:rPr>
        <w:t xml:space="preserve">, ἐλθέτω </w:t>
      </w:r>
      <w:r w:rsidR="00A1140D" w:rsidRPr="00620E74">
        <w:rPr>
          <w:rFonts w:ascii="Gentium" w:hAnsi="Gentium" w:cs="Gentium"/>
          <w:i/>
          <w:iCs/>
          <w:noProof/>
          <w:color w:val="7030A0"/>
          <w:sz w:val="28"/>
          <w:szCs w:val="28"/>
          <w:lang w:val="el-GR"/>
        </w:rPr>
        <w:t>ἡ βασιλεία σου</w:t>
      </w:r>
      <w:r w:rsidR="004E53FE" w:rsidRPr="00620E74">
        <w:rPr>
          <w:rFonts w:ascii="Gentium" w:hAnsi="Gentium" w:cs="Gentium"/>
          <w:i/>
          <w:iCs/>
          <w:noProof/>
          <w:color w:val="7030A0"/>
          <w:sz w:val="28"/>
          <w:szCs w:val="28"/>
          <w:lang w:val="el-GR"/>
        </w:rPr>
        <w:t xml:space="preserve">, </w:t>
      </w:r>
      <w:r w:rsidR="000242CD" w:rsidRPr="00620E74">
        <w:rPr>
          <w:rFonts w:ascii="Gentium" w:hAnsi="Gentium" w:cs="Gentium"/>
          <w:i/>
          <w:iCs/>
          <w:noProof/>
          <w:color w:val="7030A0"/>
          <w:sz w:val="28"/>
          <w:szCs w:val="28"/>
          <w:lang w:val="el-GR"/>
        </w:rPr>
        <w:t xml:space="preserve">γενηθήτω </w:t>
      </w:r>
      <w:r w:rsidR="004E53FE" w:rsidRPr="00620E74">
        <w:rPr>
          <w:rFonts w:ascii="Gentium" w:hAnsi="Gentium" w:cs="Gentium"/>
          <w:i/>
          <w:iCs/>
          <w:noProof/>
          <w:color w:val="7030A0"/>
          <w:sz w:val="28"/>
          <w:szCs w:val="28"/>
          <w:lang w:val="el-GR"/>
        </w:rPr>
        <w:t xml:space="preserve">τὸ θέλημά </w:t>
      </w:r>
      <w:r w:rsidR="009D4B2C" w:rsidRPr="00620E74">
        <w:rPr>
          <w:rFonts w:ascii="Gentium" w:hAnsi="Gentium" w:cs="Gentium"/>
          <w:i/>
          <w:iCs/>
          <w:noProof/>
          <w:color w:val="7030A0"/>
          <w:sz w:val="28"/>
          <w:szCs w:val="28"/>
          <w:lang w:val="el-GR"/>
        </w:rPr>
        <w:t xml:space="preserve">σου </w:t>
      </w:r>
      <w:r w:rsidR="004E53FE" w:rsidRPr="00620E74">
        <w:rPr>
          <w:rFonts w:ascii="Gentium" w:hAnsi="Gentium" w:cs="Gentium"/>
          <w:i/>
          <w:iCs/>
          <w:noProof/>
          <w:color w:val="7030A0"/>
          <w:sz w:val="28"/>
          <w:szCs w:val="28"/>
          <w:lang w:val="el-GR"/>
        </w:rPr>
        <w:t xml:space="preserve">ὡς ἐν οὐρανῷ καὶ ἐπὶ </w:t>
      </w:r>
      <w:r w:rsidR="000242CD" w:rsidRPr="00620E74">
        <w:rPr>
          <w:rFonts w:ascii="Gentium" w:hAnsi="Gentium" w:cs="Gentium"/>
          <w:i/>
          <w:iCs/>
          <w:noProof/>
          <w:color w:val="7030A0"/>
          <w:sz w:val="28"/>
          <w:szCs w:val="28"/>
          <w:lang w:val="el-GR"/>
        </w:rPr>
        <w:t>γῆς</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τὸν </w:t>
      </w:r>
      <w:r w:rsidR="000242CD" w:rsidRPr="00620E74">
        <w:rPr>
          <w:rFonts w:ascii="Gentium" w:hAnsi="Gentium" w:cs="Gentium"/>
          <w:i/>
          <w:iCs/>
          <w:noProof/>
          <w:color w:val="7030A0"/>
          <w:sz w:val="28"/>
          <w:szCs w:val="28"/>
          <w:lang w:val="el-GR"/>
        </w:rPr>
        <w:t xml:space="preserve">ἄρτον </w:t>
      </w:r>
      <w:r w:rsidR="004E53FE" w:rsidRPr="00620E74">
        <w:rPr>
          <w:rFonts w:ascii="Gentium" w:hAnsi="Gentium" w:cs="Gentium"/>
          <w:i/>
          <w:iCs/>
          <w:noProof/>
          <w:color w:val="7030A0"/>
          <w:sz w:val="28"/>
          <w:szCs w:val="28"/>
          <w:lang w:val="el-GR"/>
        </w:rPr>
        <w:t xml:space="preserve">ἡμῶν τὸν </w:t>
      </w:r>
      <w:r w:rsidR="000242CD" w:rsidRPr="00620E74">
        <w:rPr>
          <w:rFonts w:ascii="Gentium" w:hAnsi="Gentium" w:cs="Gentium"/>
          <w:i/>
          <w:iCs/>
          <w:noProof/>
          <w:color w:val="7030A0"/>
          <w:sz w:val="28"/>
          <w:szCs w:val="28"/>
          <w:lang w:val="el-GR"/>
        </w:rPr>
        <w:t>ἐπιούσιον δὸς ἡμῖν σήμερον, καὶ ἄφες ἡμῖν τὴν ὀφειλὴν ἡμῶν, ὡς καὶ ἡμεῖς ἀφίεμεν τοῖς ὀφειλέταις ἡμῶν</w:t>
      </w:r>
      <w:r w:rsidR="004E53FE" w:rsidRPr="00620E74">
        <w:rPr>
          <w:rFonts w:ascii="Gentium" w:hAnsi="Gentium" w:cs="Gentium"/>
          <w:i/>
          <w:iCs/>
          <w:noProof/>
          <w:color w:val="7030A0"/>
          <w:sz w:val="28"/>
          <w:szCs w:val="28"/>
          <w:lang w:val="el-GR"/>
        </w:rPr>
        <w:t>, καὶ μὴ εἰσενέγκ</w:t>
      </w:r>
      <w:r w:rsidR="009D4B2C" w:rsidRPr="00620E74">
        <w:rPr>
          <w:rFonts w:ascii="Gentium" w:hAnsi="Gentium" w:cs="Gentium"/>
          <w:i/>
          <w:iCs/>
          <w:noProof/>
          <w:color w:val="7030A0"/>
          <w:sz w:val="28"/>
          <w:szCs w:val="28"/>
          <w:lang w:val="el-GR"/>
        </w:rPr>
        <w:t>ῃ</w:t>
      </w:r>
      <w:r w:rsidR="004E53FE" w:rsidRPr="00620E74">
        <w:rPr>
          <w:rFonts w:ascii="Gentium" w:hAnsi="Gentium" w:cs="Gentium"/>
          <w:i/>
          <w:iCs/>
          <w:noProof/>
          <w:color w:val="7030A0"/>
          <w:sz w:val="28"/>
          <w:szCs w:val="28"/>
          <w:lang w:val="el-GR"/>
        </w:rPr>
        <w:t>ς ἡμᾶς εἰς πειρασμόν,</w:t>
      </w:r>
      <w:r w:rsidR="000242C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 xml:space="preserve">ἀλλὰ </w:t>
      </w:r>
      <w:r w:rsidR="000242CD" w:rsidRPr="00620E74">
        <w:rPr>
          <w:rFonts w:ascii="Gentium" w:hAnsi="Gentium" w:cs="Gentium"/>
          <w:i/>
          <w:iCs/>
          <w:noProof/>
          <w:color w:val="7030A0"/>
          <w:sz w:val="28"/>
          <w:szCs w:val="28"/>
          <w:lang w:val="el-GR"/>
        </w:rPr>
        <w:t xml:space="preserve">ῥῦσαι </w:t>
      </w:r>
      <w:r w:rsidR="004E53FE" w:rsidRPr="00620E74">
        <w:rPr>
          <w:rFonts w:ascii="Gentium" w:hAnsi="Gentium" w:cs="Gentium"/>
          <w:i/>
          <w:iCs/>
          <w:noProof/>
          <w:color w:val="7030A0"/>
          <w:sz w:val="28"/>
          <w:szCs w:val="28"/>
          <w:lang w:val="el-GR"/>
        </w:rPr>
        <w:t xml:space="preserve">ἡμᾶς </w:t>
      </w:r>
      <w:r w:rsidR="000242CD" w:rsidRPr="00620E74">
        <w:rPr>
          <w:rFonts w:ascii="Gentium" w:hAnsi="Gentium" w:cs="Gentium"/>
          <w:i/>
          <w:iCs/>
          <w:noProof/>
          <w:color w:val="7030A0"/>
          <w:sz w:val="28"/>
          <w:szCs w:val="28"/>
          <w:lang w:val="el-GR"/>
        </w:rPr>
        <w:t xml:space="preserve">ἀπὸ </w:t>
      </w:r>
      <w:r w:rsidR="004E53FE" w:rsidRPr="00620E74">
        <w:rPr>
          <w:rFonts w:ascii="Gentium" w:hAnsi="Gentium" w:cs="Gentium"/>
          <w:i/>
          <w:iCs/>
          <w:noProof/>
          <w:color w:val="7030A0"/>
          <w:sz w:val="28"/>
          <w:szCs w:val="28"/>
          <w:lang w:val="el-GR"/>
        </w:rPr>
        <w:t>τοῦ πονηροῦ</w:t>
      </w:r>
      <w:r w:rsidRPr="00620E74">
        <w:rPr>
          <w:rFonts w:ascii="Gentium" w:hAnsi="Gentium" w:cs="Gentium"/>
          <w:i/>
          <w:iCs/>
          <w:noProof/>
          <w:color w:val="7030A0"/>
          <w:sz w:val="28"/>
          <w:szCs w:val="28"/>
          <w:lang w:val="el-GR"/>
        </w:rPr>
        <w:t>·</w:t>
      </w:r>
      <w:r w:rsidR="004E53FE" w:rsidRPr="00620E74">
        <w:rPr>
          <w:rFonts w:ascii="Gentium" w:hAnsi="Gentium" w:cs="Gentium"/>
          <w:i/>
          <w:iCs/>
          <w:noProof/>
          <w:color w:val="7030A0"/>
          <w:sz w:val="28"/>
          <w:szCs w:val="28"/>
          <w:lang w:val="el-GR"/>
        </w:rPr>
        <w:t xml:space="preserve"> ὅτι σοῦ ἐστὶν ἡ δύναμις καὶ ἡ δόξα εἰς τοὺς αἰῶνας. </w:t>
      </w:r>
      <w:r w:rsidRPr="00620E74">
        <w:rPr>
          <w:rFonts w:ascii="Gentium" w:hAnsi="Gentium" w:cs="Gentium"/>
          <w:b/>
          <w:bCs/>
          <w:i/>
          <w:iCs/>
          <w:noProof/>
          <w:color w:val="FF0000"/>
          <w:vertAlign w:val="superscript"/>
          <w:lang w:val="el-GR"/>
        </w:rPr>
        <w:t>3 </w:t>
      </w:r>
      <w:r w:rsidR="004E53FE" w:rsidRPr="00620E74">
        <w:rPr>
          <w:rFonts w:ascii="Gentium" w:hAnsi="Gentium" w:cs="Gentium"/>
          <w:i/>
          <w:iCs/>
          <w:noProof/>
          <w:color w:val="7030A0"/>
          <w:sz w:val="28"/>
          <w:szCs w:val="28"/>
          <w:lang w:val="el-GR"/>
        </w:rPr>
        <w:t>τρὶς τῆς ἡμέρας οὕτω</w:t>
      </w:r>
      <w:r w:rsidR="000242CD" w:rsidRPr="00620E74">
        <w:rPr>
          <w:rFonts w:ascii="Gentium" w:hAnsi="Gentium" w:cs="Gentium"/>
          <w:i/>
          <w:iCs/>
          <w:noProof/>
          <w:color w:val="7030A0"/>
          <w:sz w:val="28"/>
          <w:szCs w:val="28"/>
          <w:lang w:val="el-GR"/>
        </w:rPr>
        <w:t xml:space="preserve"> </w:t>
      </w:r>
      <w:r w:rsidR="004E53FE" w:rsidRPr="00620E74">
        <w:rPr>
          <w:rFonts w:ascii="Gentium" w:hAnsi="Gentium" w:cs="Gentium"/>
          <w:i/>
          <w:iCs/>
          <w:noProof/>
          <w:color w:val="7030A0"/>
          <w:sz w:val="28"/>
          <w:szCs w:val="28"/>
          <w:lang w:val="el-GR"/>
        </w:rPr>
        <w:t>προσεύχεσθε.</w:t>
      </w:r>
    </w:p>
    <w:p w14:paraId="78352BEF"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794C03DD" w14:textId="743D400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lastRenderedPageBreak/>
        <w:t>I</w:t>
      </w:r>
      <w:r w:rsidRPr="00620E74">
        <w:rPr>
          <w:rFonts w:ascii="Gentium" w:hAnsi="Gentium" w:cs="Gentium"/>
          <w:b/>
          <w:bCs/>
          <w:i/>
          <w:iCs/>
          <w:noProof/>
          <w:sz w:val="32"/>
          <w:szCs w:val="32"/>
          <w:u w:val="single" w:color="00B050"/>
          <w:lang w:val="el-GR"/>
        </w:rPr>
        <w:t>X</w:t>
      </w:r>
    </w:p>
    <w:p w14:paraId="3EF94761" w14:textId="029F3050" w:rsidR="00F11FF4" w:rsidRPr="00620E74" w:rsidRDefault="00F73F77" w:rsidP="00F11FF4">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F11FF4" w:rsidRPr="00620E74">
        <w:rPr>
          <w:rFonts w:ascii="Gentium" w:hAnsi="Gentium" w:cs="Gentium"/>
          <w:i/>
          <w:iCs/>
          <w:noProof/>
          <w:color w:val="7030A0"/>
          <w:sz w:val="28"/>
          <w:szCs w:val="28"/>
          <w:lang w:val="el-GR"/>
        </w:rPr>
        <w:t>Περὶ δὲ τῆς εὐχαριστίας, οὕτω εὐχαριστήσατε</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F11FF4" w:rsidRPr="00620E74">
        <w:rPr>
          <w:rFonts w:ascii="Gentium" w:hAnsi="Gentium" w:cs="Gentium"/>
          <w:i/>
          <w:iCs/>
          <w:noProof/>
          <w:color w:val="7030A0"/>
          <w:sz w:val="28"/>
          <w:szCs w:val="28"/>
          <w:lang w:val="el-GR"/>
        </w:rPr>
        <w:t>πρῶτον περὶ τοῦ ποτηρίου</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Εὐχαριστοῦμέν σοι, Πάτερ ἡμῶν, ὑπὲρ τῆς ἁγίας ἀμπέλου Δαυεὶδ τοῦ παιδός σου, ἧς ἐγνώρισας ἡμῖν διὰ Ἰησοῦ τοῦ παιδός σου</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σοὶ ἡ δόξα εἰς τοὺς αἰῶνας. </w:t>
      </w:r>
      <w:r w:rsidRPr="00620E74">
        <w:rPr>
          <w:rFonts w:ascii="Gentium" w:hAnsi="Gentium" w:cs="Gentium"/>
          <w:b/>
          <w:bCs/>
          <w:i/>
          <w:iCs/>
          <w:noProof/>
          <w:color w:val="FF0000"/>
          <w:vertAlign w:val="superscript"/>
          <w:lang w:val="el-GR"/>
        </w:rPr>
        <w:t>3 </w:t>
      </w:r>
      <w:r w:rsidR="00F11FF4" w:rsidRPr="00620E74">
        <w:rPr>
          <w:rFonts w:ascii="Gentium" w:hAnsi="Gentium" w:cs="Gentium"/>
          <w:i/>
          <w:iCs/>
          <w:noProof/>
          <w:color w:val="7030A0"/>
          <w:sz w:val="28"/>
          <w:szCs w:val="28"/>
          <w:lang w:val="el-GR"/>
        </w:rPr>
        <w:t>περὶ δὲ τοῦ κλάσματος</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Εὐχαριστοῦμέν σοι, Πάτερ ἡμῶν, ὑπὲρ τῆς ζωῆς καὶ γνώσεως, ἧς ἐγνώρισας ἡμῖν διὰ Ἰησοῦ τοῦ παιδός σου</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σοὶ ἡ δόξα εἰς τοὺς αἰῶνας. </w:t>
      </w:r>
      <w:r w:rsidRPr="00620E74">
        <w:rPr>
          <w:rFonts w:ascii="Gentium" w:hAnsi="Gentium" w:cs="Gentium"/>
          <w:b/>
          <w:bCs/>
          <w:i/>
          <w:iCs/>
          <w:noProof/>
          <w:color w:val="FF0000"/>
          <w:vertAlign w:val="superscript"/>
          <w:lang w:val="el-GR"/>
        </w:rPr>
        <w:t>4 </w:t>
      </w:r>
      <w:r w:rsidR="00F11FF4" w:rsidRPr="00620E74">
        <w:rPr>
          <w:rFonts w:ascii="Gentium" w:hAnsi="Gentium" w:cs="Gentium"/>
          <w:i/>
          <w:iCs/>
          <w:noProof/>
          <w:color w:val="7030A0"/>
          <w:sz w:val="28"/>
          <w:szCs w:val="28"/>
          <w:lang w:val="el-GR"/>
        </w:rPr>
        <w:t>ὥσπερ ἦν τοῦτο τὸ κλάσμα διεσκορπισμένον ἐπάνω τῶν ὀρέων καὶ συναχθὲν ἐγένετο ἕν, οὕτω συναχθήτω σου ἡ ἐκκλησία ἀπὸ</w:t>
      </w:r>
      <w:r w:rsidR="009D4B2C"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τῶν περάτων τῆς γῆς εἰς τὴν σὴν βασιλείαν</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ὅτι σοῦ ἐστὶν ἡ δόξα καὶ ἡ δύναμις διὰ Ἰησοῦ</w:t>
      </w:r>
      <w:r w:rsidR="009D4B2C"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 xml:space="preserve">Χριστοῦ εἰς τοὺς αἰῶνας. </w:t>
      </w:r>
      <w:r w:rsidRPr="00620E74">
        <w:rPr>
          <w:rFonts w:ascii="Gentium" w:hAnsi="Gentium" w:cs="Gentium"/>
          <w:b/>
          <w:bCs/>
          <w:i/>
          <w:iCs/>
          <w:noProof/>
          <w:color w:val="FF0000"/>
          <w:vertAlign w:val="superscript"/>
          <w:lang w:val="el-GR"/>
        </w:rPr>
        <w:t>5 </w:t>
      </w:r>
      <w:r w:rsidR="00F11FF4" w:rsidRPr="00620E74">
        <w:rPr>
          <w:rFonts w:ascii="Gentium" w:hAnsi="Gentium" w:cs="Gentium"/>
          <w:i/>
          <w:iCs/>
          <w:noProof/>
          <w:color w:val="7030A0"/>
          <w:sz w:val="28"/>
          <w:szCs w:val="28"/>
          <w:lang w:val="el-GR"/>
        </w:rPr>
        <w:t xml:space="preserve">μηδεὶς δὲ φαγέτω μηδὲ πιέτω ἀπὸ τῆς εὐχαριστίας ὑμῶν, </w:t>
      </w:r>
      <w:r w:rsidR="009D4B2C" w:rsidRPr="00620E74">
        <w:rPr>
          <w:rFonts w:ascii="Gentium" w:hAnsi="Gentium" w:cs="Gentium"/>
          <w:i/>
          <w:iCs/>
          <w:noProof/>
          <w:color w:val="7030A0"/>
          <w:sz w:val="28"/>
          <w:szCs w:val="28"/>
          <w:lang w:val="el-GR"/>
        </w:rPr>
        <w:t xml:space="preserve">ἀλλʼ </w:t>
      </w:r>
      <w:r w:rsidR="00F11FF4" w:rsidRPr="00620E74">
        <w:rPr>
          <w:rFonts w:ascii="Gentium" w:hAnsi="Gentium" w:cs="Gentium"/>
          <w:i/>
          <w:iCs/>
          <w:noProof/>
          <w:color w:val="7030A0"/>
          <w:sz w:val="28"/>
          <w:szCs w:val="28"/>
          <w:lang w:val="el-GR"/>
        </w:rPr>
        <w:t>οἱ βαπτισθέντες εἰς ὄνομα Κυρίου. καὶ γὰρ περὶ τούτου εἴρηκεν ὁ Κύριος</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Μὴ </w:t>
      </w:r>
      <w:r w:rsidR="009D4B2C" w:rsidRPr="00620E74">
        <w:rPr>
          <w:rFonts w:ascii="Gentium" w:hAnsi="Gentium" w:cs="Gentium"/>
          <w:i/>
          <w:iCs/>
          <w:noProof/>
          <w:color w:val="7030A0"/>
          <w:sz w:val="28"/>
          <w:szCs w:val="28"/>
          <w:lang w:val="el-GR"/>
        </w:rPr>
        <w:t xml:space="preserve">δῶτε </w:t>
      </w:r>
      <w:r w:rsidR="00CB0359" w:rsidRPr="00620E74">
        <w:rPr>
          <w:rFonts w:ascii="Gentium" w:hAnsi="Gentium" w:cs="Gentium"/>
          <w:i/>
          <w:iCs/>
          <w:noProof/>
          <w:color w:val="7030A0"/>
          <w:sz w:val="28"/>
          <w:szCs w:val="28"/>
          <w:lang w:val="el-GR"/>
        </w:rPr>
        <w:t xml:space="preserve">τὸ </w:t>
      </w:r>
      <w:r w:rsidR="00B165C9" w:rsidRPr="00620E74">
        <w:rPr>
          <w:rFonts w:ascii="Gentium" w:hAnsi="Gentium" w:cs="Gentium"/>
          <w:i/>
          <w:iCs/>
          <w:noProof/>
          <w:color w:val="7030A0"/>
          <w:sz w:val="28"/>
          <w:szCs w:val="28"/>
          <w:lang w:val="el-GR"/>
        </w:rPr>
        <w:t xml:space="preserve">ἅγιον </w:t>
      </w:r>
      <w:r w:rsidR="00F11FF4" w:rsidRPr="00620E74">
        <w:rPr>
          <w:rFonts w:ascii="Gentium" w:hAnsi="Gentium" w:cs="Gentium"/>
          <w:i/>
          <w:iCs/>
          <w:noProof/>
          <w:color w:val="7030A0"/>
          <w:sz w:val="28"/>
          <w:szCs w:val="28"/>
          <w:lang w:val="el-GR"/>
        </w:rPr>
        <w:t xml:space="preserve">τοῖς </w:t>
      </w:r>
      <w:r w:rsidR="00B165C9" w:rsidRPr="00620E74">
        <w:rPr>
          <w:rFonts w:ascii="Gentium" w:hAnsi="Gentium" w:cs="Gentium"/>
          <w:i/>
          <w:iCs/>
          <w:noProof/>
          <w:color w:val="7030A0"/>
          <w:sz w:val="28"/>
          <w:szCs w:val="28"/>
          <w:lang w:val="el-GR"/>
        </w:rPr>
        <w:t>κυσί</w:t>
      </w:r>
      <w:r w:rsidR="00F11FF4" w:rsidRPr="00620E74">
        <w:rPr>
          <w:rFonts w:ascii="Gentium" w:hAnsi="Gentium" w:cs="Gentium"/>
          <w:i/>
          <w:iCs/>
          <w:noProof/>
          <w:color w:val="7030A0"/>
          <w:sz w:val="28"/>
          <w:szCs w:val="28"/>
          <w:lang w:val="el-GR"/>
        </w:rPr>
        <w:t>.</w:t>
      </w:r>
    </w:p>
    <w:p w14:paraId="2AE35E7F"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6CCF1BD8" w14:textId="303AFB94"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p>
    <w:p w14:paraId="6021F1CB" w14:textId="4ECB74FE" w:rsidR="00631AEA" w:rsidRPr="00620E74" w:rsidRDefault="00F73F77" w:rsidP="00426CF1">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F11FF4" w:rsidRPr="00620E74">
        <w:rPr>
          <w:rFonts w:ascii="Gentium" w:hAnsi="Gentium" w:cs="Gentium"/>
          <w:i/>
          <w:iCs/>
          <w:noProof/>
          <w:color w:val="7030A0"/>
          <w:sz w:val="28"/>
          <w:szCs w:val="28"/>
          <w:lang w:val="el-GR"/>
        </w:rPr>
        <w:t>Μετὰ δὲ τὸ ἐμπλησθῆναι οὕτως εὐχαριστήσατε</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F11FF4" w:rsidRPr="00620E74">
        <w:rPr>
          <w:rFonts w:ascii="Gentium" w:hAnsi="Gentium" w:cs="Gentium"/>
          <w:i/>
          <w:iCs/>
          <w:noProof/>
          <w:color w:val="7030A0"/>
          <w:sz w:val="28"/>
          <w:szCs w:val="28"/>
          <w:lang w:val="el-GR"/>
        </w:rPr>
        <w:t>Εὐχαριστοῦμέν σοι, Πάτερ ἅγιε, ὑπὲρ τοῦ</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ἁγίου ὀνόματός σου, οὗ κατεσκήνωσας ἐν ταῖς καρδίαις ἡμῶν, καὶ ὑπὲρ τῆς γνώσεως καὶ πίστεως καὶ ἀθανασίας, ἧς ἐγνώρισας ἡμῖν διὰ Ἰησοῦ</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τοῦ</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παιδός σου</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σοὶ ἡ δόξα εἰς τοὺς αἰῶνας. </w:t>
      </w:r>
      <w:r w:rsidRPr="00620E74">
        <w:rPr>
          <w:rFonts w:ascii="Gentium" w:hAnsi="Gentium" w:cs="Gentium"/>
          <w:b/>
          <w:bCs/>
          <w:i/>
          <w:iCs/>
          <w:noProof/>
          <w:color w:val="FF0000"/>
          <w:vertAlign w:val="superscript"/>
          <w:lang w:val="el-GR"/>
        </w:rPr>
        <w:t>3 </w:t>
      </w:r>
      <w:r w:rsidR="00F11FF4" w:rsidRPr="00620E74">
        <w:rPr>
          <w:rFonts w:ascii="Gentium" w:hAnsi="Gentium" w:cs="Gentium"/>
          <w:i/>
          <w:iCs/>
          <w:noProof/>
          <w:color w:val="7030A0"/>
          <w:sz w:val="28"/>
          <w:szCs w:val="28"/>
          <w:lang w:val="el-GR"/>
        </w:rPr>
        <w:t>σύ, δέσποτα</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παντοκράτορ, ἔκτισας τὰ</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πάντα ἕνεκεν τοῦ ὀνόματός σου, τροφήν τε καὶ ποτὸν ἔδωκας τοῖς ἀνθρώποις εἰς ἀπόλαυσιν ἵνα σοι εὐχαριστήσωσιν, ἡμῖν δὲ ἐχαρίσω πνευματικὴν τροφὴν καὶ</w:t>
      </w:r>
      <w:r w:rsidR="00840DCF" w:rsidRPr="00620E74">
        <w:rPr>
          <w:rFonts w:ascii="Gentium" w:hAnsi="Gentium" w:cs="Gentium"/>
          <w:i/>
          <w:iCs/>
          <w:noProof/>
          <w:color w:val="7030A0"/>
          <w:sz w:val="28"/>
          <w:szCs w:val="28"/>
          <w:lang w:val="el-GR"/>
        </w:rPr>
        <w:t xml:space="preserve"> </w:t>
      </w:r>
      <w:r w:rsidR="00F11FF4" w:rsidRPr="00620E74">
        <w:rPr>
          <w:rFonts w:ascii="Gentium" w:hAnsi="Gentium" w:cs="Gentium"/>
          <w:i/>
          <w:iCs/>
          <w:noProof/>
          <w:color w:val="7030A0"/>
          <w:sz w:val="28"/>
          <w:szCs w:val="28"/>
          <w:lang w:val="el-GR"/>
        </w:rPr>
        <w:t xml:space="preserve">ποτὸν καὶ ζωὴν αἰώνιον διὰ τοῦ παιδός σου. </w:t>
      </w:r>
      <w:r w:rsidRPr="00620E74">
        <w:rPr>
          <w:rFonts w:ascii="Gentium" w:hAnsi="Gentium" w:cs="Gentium"/>
          <w:b/>
          <w:bCs/>
          <w:i/>
          <w:iCs/>
          <w:noProof/>
          <w:color w:val="FF0000"/>
          <w:vertAlign w:val="superscript"/>
          <w:lang w:val="el-GR"/>
        </w:rPr>
        <w:t>4 </w:t>
      </w:r>
      <w:r w:rsidR="00F11FF4" w:rsidRPr="00620E74">
        <w:rPr>
          <w:rFonts w:ascii="Gentium" w:hAnsi="Gentium" w:cs="Gentium"/>
          <w:i/>
          <w:iCs/>
          <w:noProof/>
          <w:color w:val="7030A0"/>
          <w:sz w:val="28"/>
          <w:szCs w:val="28"/>
          <w:lang w:val="el-GR"/>
        </w:rPr>
        <w:t xml:space="preserve">πρὸ πάντων εὐχαριστοῦμέν σοι ὅτι δυνατὸς </w:t>
      </w:r>
      <w:r w:rsidR="00840DCF" w:rsidRPr="00620E74">
        <w:rPr>
          <w:rFonts w:ascii="Gentium" w:hAnsi="Gentium" w:cs="Gentium"/>
          <w:i/>
          <w:iCs/>
          <w:noProof/>
          <w:color w:val="7030A0"/>
          <w:sz w:val="28"/>
          <w:szCs w:val="28"/>
          <w:lang w:val="el-GR"/>
        </w:rPr>
        <w:t xml:space="preserve">εἶ σύ· </w:t>
      </w:r>
      <w:r w:rsidR="00F11FF4" w:rsidRPr="00620E74">
        <w:rPr>
          <w:rFonts w:ascii="Gentium" w:hAnsi="Gentium" w:cs="Gentium"/>
          <w:i/>
          <w:iCs/>
          <w:noProof/>
          <w:color w:val="7030A0"/>
          <w:sz w:val="28"/>
          <w:szCs w:val="28"/>
          <w:lang w:val="el-GR"/>
        </w:rPr>
        <w:t xml:space="preserve">σοὶ ἡ δόξα εἰς τοὺς αἰῶνας. </w:t>
      </w:r>
      <w:r w:rsidRPr="00620E74">
        <w:rPr>
          <w:rFonts w:ascii="Gentium" w:hAnsi="Gentium" w:cs="Gentium"/>
          <w:b/>
          <w:bCs/>
          <w:i/>
          <w:iCs/>
          <w:noProof/>
          <w:color w:val="FF0000"/>
          <w:vertAlign w:val="superscript"/>
          <w:lang w:val="el-GR"/>
        </w:rPr>
        <w:t>5 </w:t>
      </w:r>
      <w:r w:rsidR="00F11FF4" w:rsidRPr="00620E74">
        <w:rPr>
          <w:rFonts w:ascii="Gentium" w:hAnsi="Gentium" w:cs="Gentium"/>
          <w:i/>
          <w:iCs/>
          <w:noProof/>
          <w:color w:val="7030A0"/>
          <w:sz w:val="28"/>
          <w:szCs w:val="28"/>
          <w:lang w:val="el-GR"/>
        </w:rPr>
        <w:t>μνήσθητι, Κύριε, τῆς ἐκκλησίας σου τοῦ ῥύσασθαι αὐτὴν ἀπὸ παντὸς πονηροῦ καὶ τελει</w:t>
      </w:r>
      <w:r w:rsidR="00DB3B6B" w:rsidRPr="00620E74">
        <w:rPr>
          <w:rFonts w:ascii="Gentium" w:hAnsi="Gentium" w:cs="Gentium"/>
          <w:i/>
          <w:iCs/>
          <w:noProof/>
          <w:color w:val="7030A0"/>
          <w:sz w:val="28"/>
          <w:szCs w:val="28"/>
          <w:lang w:val="el-GR"/>
        </w:rPr>
        <w:t>ῶ</w:t>
      </w:r>
      <w:r w:rsidR="00F11FF4" w:rsidRPr="00620E74">
        <w:rPr>
          <w:rFonts w:ascii="Gentium" w:hAnsi="Gentium" w:cs="Gentium"/>
          <w:i/>
          <w:iCs/>
          <w:noProof/>
          <w:color w:val="7030A0"/>
          <w:sz w:val="28"/>
          <w:szCs w:val="28"/>
          <w:lang w:val="el-GR"/>
        </w:rPr>
        <w:t xml:space="preserve">σαι αὐτὴν ἐν τῇ </w:t>
      </w:r>
      <w:r w:rsidR="00DB3B6B" w:rsidRPr="00620E74">
        <w:rPr>
          <w:rFonts w:ascii="Gentium" w:hAnsi="Gentium" w:cs="Gentium"/>
          <w:i/>
          <w:iCs/>
          <w:noProof/>
          <w:color w:val="7030A0"/>
          <w:sz w:val="28"/>
          <w:szCs w:val="28"/>
          <w:lang w:val="el-GR"/>
        </w:rPr>
        <w:t xml:space="preserve">ἀγάπῃ </w:t>
      </w:r>
      <w:r w:rsidR="00F11FF4" w:rsidRPr="00620E74">
        <w:rPr>
          <w:rFonts w:ascii="Gentium" w:hAnsi="Gentium" w:cs="Gentium"/>
          <w:i/>
          <w:iCs/>
          <w:noProof/>
          <w:color w:val="7030A0"/>
          <w:sz w:val="28"/>
          <w:szCs w:val="28"/>
          <w:lang w:val="el-GR"/>
        </w:rPr>
        <w:t xml:space="preserve">σου, </w:t>
      </w:r>
      <w:r w:rsidR="00DB3B6B" w:rsidRPr="00620E74">
        <w:rPr>
          <w:rFonts w:ascii="Gentium" w:hAnsi="Gentium" w:cs="Gentium"/>
          <w:i/>
          <w:iCs/>
          <w:noProof/>
          <w:color w:val="7030A0"/>
          <w:sz w:val="28"/>
          <w:szCs w:val="28"/>
          <w:lang w:val="el-GR"/>
        </w:rPr>
        <w:t>καὶ σύναξον αὐτὴν ἀπὸ τῶν τεσσάρων ἀνέμων</w:t>
      </w:r>
      <w:r w:rsidR="00F11FF4" w:rsidRPr="00620E74">
        <w:rPr>
          <w:rFonts w:ascii="Gentium" w:hAnsi="Gentium" w:cs="Gentium"/>
          <w:i/>
          <w:iCs/>
          <w:noProof/>
          <w:color w:val="7030A0"/>
          <w:sz w:val="28"/>
          <w:szCs w:val="28"/>
          <w:lang w:val="el-GR"/>
        </w:rPr>
        <w:t>, τὴν ἁγιασθεῖσαν εἰς τὴν σὴν βασιλείαν, ἣν ἡτοίμασας αὐτῇ</w:t>
      </w:r>
      <w:r w:rsidRPr="00620E74">
        <w:rPr>
          <w:rFonts w:ascii="Gentium" w:hAnsi="Gentium" w:cs="Gentium"/>
          <w:i/>
          <w:iCs/>
          <w:noProof/>
          <w:color w:val="7030A0"/>
          <w:sz w:val="28"/>
          <w:szCs w:val="28"/>
          <w:lang w:val="el-GR"/>
        </w:rPr>
        <w:t>·</w:t>
      </w:r>
      <w:r w:rsidR="00F11FF4" w:rsidRPr="00620E74">
        <w:rPr>
          <w:rFonts w:ascii="Gentium" w:hAnsi="Gentium" w:cs="Gentium"/>
          <w:i/>
          <w:iCs/>
          <w:noProof/>
          <w:color w:val="7030A0"/>
          <w:sz w:val="28"/>
          <w:szCs w:val="28"/>
          <w:lang w:val="el-GR"/>
        </w:rPr>
        <w:t xml:space="preserve"> ὅτι σοῦ ἐστὶν ἡ δύναμις καὶ ἡ δόξα εἰς τοὺς αἰῶνας.</w:t>
      </w:r>
      <w:r w:rsidR="00426CF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6 </w:t>
      </w:r>
      <w:r w:rsidR="00426CF1" w:rsidRPr="00620E74">
        <w:rPr>
          <w:rFonts w:ascii="Gentium" w:hAnsi="Gentium" w:cs="Gentium"/>
          <w:i/>
          <w:iCs/>
          <w:noProof/>
          <w:color w:val="7030A0"/>
          <w:sz w:val="28"/>
          <w:szCs w:val="28"/>
          <w:lang w:val="el-GR"/>
        </w:rPr>
        <w:t>ἐλθέτω χάρις καὶ παρελθέτω ὁ κόσμος οὗτος. ὡσαννὰ τῷ θεῷ Δαυείδ. εἴ τις ἅγιός ἐστιν, ἐρχέσθω</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εἴ τις οὐκ ἐστί, μετανοείτω. </w:t>
      </w:r>
      <w:r w:rsidR="00CB0359" w:rsidRPr="00620E74">
        <w:rPr>
          <w:rFonts w:ascii="Gentium" w:hAnsi="Gentium" w:cs="Gentium"/>
          <w:i/>
          <w:iCs/>
          <w:noProof/>
          <w:color w:val="7030A0"/>
          <w:sz w:val="28"/>
          <w:szCs w:val="28"/>
          <w:lang w:val="el-GR"/>
        </w:rPr>
        <w:t xml:space="preserve">Μαρὰν </w:t>
      </w:r>
      <w:r w:rsidR="00743BDF" w:rsidRPr="00620E74">
        <w:rPr>
          <w:rFonts w:ascii="Gentium" w:hAnsi="Gentium" w:cs="Gentium"/>
          <w:i/>
          <w:iCs/>
          <w:noProof/>
          <w:color w:val="7030A0"/>
          <w:sz w:val="28"/>
          <w:szCs w:val="28"/>
          <w:lang w:val="el-GR"/>
        </w:rPr>
        <w:t>ἀθά</w:t>
      </w:r>
      <w:r w:rsidR="00426CF1" w:rsidRPr="00620E74">
        <w:rPr>
          <w:rFonts w:ascii="Gentium" w:hAnsi="Gentium" w:cs="Gentium"/>
          <w:i/>
          <w:iCs/>
          <w:noProof/>
          <w:color w:val="7030A0"/>
          <w:sz w:val="28"/>
          <w:szCs w:val="28"/>
          <w:lang w:val="el-GR"/>
        </w:rPr>
        <w:t xml:space="preserve">. ἀμήν. </w:t>
      </w:r>
      <w:r w:rsidRPr="00620E74">
        <w:rPr>
          <w:rFonts w:ascii="Gentium" w:hAnsi="Gentium" w:cs="Gentium"/>
          <w:b/>
          <w:bCs/>
          <w:i/>
          <w:iCs/>
          <w:noProof/>
          <w:color w:val="FF0000"/>
          <w:vertAlign w:val="superscript"/>
          <w:lang w:val="el-GR"/>
        </w:rPr>
        <w:t>7 </w:t>
      </w:r>
      <w:r w:rsidR="00426CF1" w:rsidRPr="00620E74">
        <w:rPr>
          <w:rFonts w:ascii="Gentium" w:hAnsi="Gentium" w:cs="Gentium"/>
          <w:i/>
          <w:iCs/>
          <w:noProof/>
          <w:color w:val="7030A0"/>
          <w:sz w:val="28"/>
          <w:szCs w:val="28"/>
          <w:lang w:val="el-GR"/>
        </w:rPr>
        <w:t>τοῖς δὲ</w:t>
      </w:r>
      <w:r w:rsidR="00DB3B6B"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προφήταις ἐπιτρέπετε εὐχαριστεῖν ὅσα θέλουσιν.</w:t>
      </w:r>
    </w:p>
    <w:p w14:paraId="6FACEC8D"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5729D9A1" w14:textId="7B8ECEC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r w:rsidRPr="00620E74">
        <w:rPr>
          <w:rFonts w:ascii="Gentium" w:hAnsi="Gentium" w:cs="Gentium"/>
          <w:b/>
          <w:bCs/>
          <w:i/>
          <w:iCs/>
          <w:noProof/>
          <w:sz w:val="32"/>
          <w:szCs w:val="32"/>
          <w:u w:val="single" w:color="00B050"/>
          <w:lang w:val="el-GR"/>
        </w:rPr>
        <w:t>I</w:t>
      </w:r>
    </w:p>
    <w:p w14:paraId="3E42B80D" w14:textId="6AD27677" w:rsidR="00426CF1" w:rsidRPr="00620E74" w:rsidRDefault="00F73F77" w:rsidP="00426CF1">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426CF1" w:rsidRPr="00620E74">
        <w:rPr>
          <w:rFonts w:ascii="Gentium" w:hAnsi="Gentium" w:cs="Gentium"/>
          <w:i/>
          <w:iCs/>
          <w:noProof/>
          <w:color w:val="7030A0"/>
          <w:sz w:val="28"/>
          <w:szCs w:val="28"/>
          <w:lang w:val="el-GR"/>
        </w:rPr>
        <w:t>Ὃς ἂν οὖν ἐλθὼν διδάξῃ ὑμᾶς ταῦτα πάντα τὰ προειρημένα, δέξασθε αὐτόν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426CF1" w:rsidRPr="00620E74">
        <w:rPr>
          <w:rFonts w:ascii="Gentium" w:hAnsi="Gentium" w:cs="Gentium"/>
          <w:i/>
          <w:iCs/>
          <w:noProof/>
          <w:color w:val="7030A0"/>
          <w:sz w:val="28"/>
          <w:szCs w:val="28"/>
          <w:lang w:val="el-GR"/>
        </w:rPr>
        <w:t>ἐὰν δὲ αὐτὸς ὁ διδάσκων στραφεὶς διδάσκῃ ἄλλην διδαχὴν εἰς τὸ καταλῦσαι, μὴ αὐτοῦ ἀκούσητε</w:t>
      </w:r>
      <w:r w:rsidR="005D58D2"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εἰς δὲ τὸ προσθεῖναι δικαιοσύνην καὶ γνῶσιν Κυρίου, δέξασθε αὐτὸν ὡς Κύριον. </w:t>
      </w:r>
      <w:r w:rsidRPr="00620E74">
        <w:rPr>
          <w:rFonts w:ascii="Gentium" w:hAnsi="Gentium" w:cs="Gentium"/>
          <w:b/>
          <w:bCs/>
          <w:i/>
          <w:iCs/>
          <w:noProof/>
          <w:color w:val="FF0000"/>
          <w:vertAlign w:val="superscript"/>
          <w:lang w:val="el-GR"/>
        </w:rPr>
        <w:t>3 </w:t>
      </w:r>
      <w:r w:rsidR="00426CF1" w:rsidRPr="00620E74">
        <w:rPr>
          <w:rFonts w:ascii="Gentium" w:hAnsi="Gentium" w:cs="Gentium"/>
          <w:i/>
          <w:iCs/>
          <w:noProof/>
          <w:color w:val="7030A0"/>
          <w:sz w:val="28"/>
          <w:szCs w:val="28"/>
          <w:lang w:val="el-GR"/>
        </w:rPr>
        <w:t>Περὶ δὲ τῶν ἀποστόλων καὶ προφητῶν κατὰ</w:t>
      </w:r>
      <w:r w:rsidR="005D58D2"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 xml:space="preserve">τὸ δόγμα τοῦ εὐαγγελίου οὕτως ποιήσατε. </w:t>
      </w:r>
      <w:r w:rsidRPr="00620E74">
        <w:rPr>
          <w:rFonts w:ascii="Gentium" w:hAnsi="Gentium" w:cs="Gentium"/>
          <w:b/>
          <w:bCs/>
          <w:i/>
          <w:iCs/>
          <w:noProof/>
          <w:color w:val="FF0000"/>
          <w:vertAlign w:val="superscript"/>
          <w:lang w:val="el-GR"/>
        </w:rPr>
        <w:t>4 </w:t>
      </w:r>
      <w:r w:rsidR="00426CF1" w:rsidRPr="00620E74">
        <w:rPr>
          <w:rFonts w:ascii="Gentium" w:hAnsi="Gentium" w:cs="Gentium"/>
          <w:i/>
          <w:iCs/>
          <w:noProof/>
          <w:color w:val="7030A0"/>
          <w:sz w:val="28"/>
          <w:szCs w:val="28"/>
          <w:lang w:val="el-GR"/>
        </w:rPr>
        <w:t>πᾶς δὲ ἀπόστολος ἐρχόμενος πρὸς ὑμᾶς δεχθήτω ὡς Κύριος</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5 </w:t>
      </w:r>
      <w:r w:rsidR="00426CF1" w:rsidRPr="00620E74">
        <w:rPr>
          <w:rFonts w:ascii="Gentium" w:hAnsi="Gentium" w:cs="Gentium"/>
          <w:i/>
          <w:iCs/>
          <w:noProof/>
          <w:color w:val="7030A0"/>
          <w:sz w:val="28"/>
          <w:szCs w:val="28"/>
          <w:lang w:val="el-GR"/>
        </w:rPr>
        <w:t>οὐ μενεῖ δὲ εἰ μὴ ἡμέραν μίαν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ἐὰν δὲ </w:t>
      </w:r>
      <w:r w:rsidR="005D58D2" w:rsidRPr="00620E74">
        <w:rPr>
          <w:rFonts w:ascii="Gentium" w:hAnsi="Gentium" w:cs="Gentium"/>
          <w:i/>
          <w:iCs/>
          <w:noProof/>
          <w:color w:val="7030A0"/>
          <w:sz w:val="28"/>
          <w:szCs w:val="28"/>
          <w:lang w:val="el-GR"/>
        </w:rPr>
        <w:t xml:space="preserve">ᾖ </w:t>
      </w:r>
      <w:r w:rsidR="00426CF1" w:rsidRPr="00620E74">
        <w:rPr>
          <w:rFonts w:ascii="Gentium" w:hAnsi="Gentium" w:cs="Gentium"/>
          <w:i/>
          <w:iCs/>
          <w:noProof/>
          <w:color w:val="7030A0"/>
          <w:sz w:val="28"/>
          <w:szCs w:val="28"/>
          <w:lang w:val="el-GR"/>
        </w:rPr>
        <w:t>χρεία, καὶ τὴν ἄλλην</w:t>
      </w:r>
      <w:r w:rsidR="005D58D2"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τρεῖς δὲ ἐὰν μείνῃ, ψευδοπροφήτης ἐστίν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6 </w:t>
      </w:r>
      <w:r w:rsidR="00426CF1" w:rsidRPr="00620E74">
        <w:rPr>
          <w:rFonts w:ascii="Gentium" w:hAnsi="Gentium" w:cs="Gentium"/>
          <w:i/>
          <w:iCs/>
          <w:noProof/>
          <w:color w:val="7030A0"/>
          <w:sz w:val="28"/>
          <w:szCs w:val="28"/>
          <w:lang w:val="el-GR"/>
        </w:rPr>
        <w:t>ἐξερχόμενος δὲ ὁ ἀπόστολος μηδὲν λαμβανέτω εἰ μὴ ἄρτον, ἕως οὗ αὐλισθῇ</w:t>
      </w:r>
      <w:r w:rsidR="005D58D2"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ἐὰν δὲ ἀργύριον αἰτῇ, ψευδοπροφήτης ἐστί. </w:t>
      </w:r>
      <w:r w:rsidRPr="00620E74">
        <w:rPr>
          <w:rFonts w:ascii="Gentium" w:hAnsi="Gentium" w:cs="Gentium"/>
          <w:b/>
          <w:bCs/>
          <w:i/>
          <w:iCs/>
          <w:noProof/>
          <w:color w:val="FF0000"/>
          <w:vertAlign w:val="superscript"/>
          <w:lang w:val="el-GR"/>
        </w:rPr>
        <w:t>7 </w:t>
      </w:r>
      <w:r w:rsidR="00426CF1" w:rsidRPr="00620E74">
        <w:rPr>
          <w:rFonts w:ascii="Gentium" w:hAnsi="Gentium" w:cs="Gentium"/>
          <w:i/>
          <w:iCs/>
          <w:noProof/>
          <w:color w:val="7030A0"/>
          <w:sz w:val="28"/>
          <w:szCs w:val="28"/>
          <w:lang w:val="el-GR"/>
        </w:rPr>
        <w:t>καὶ πάντα προφήτην λαλοῦντα ἐν πνεύματι οὐ πειράσετε οὐδὲ διακρινεῖτε</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πᾶσα γὰρ ἁμαρτία ἀφεθήσεται, αὕτη δὲ</w:t>
      </w:r>
      <w:r w:rsidR="005D58D2"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 xml:space="preserve">ἡ ἁμαρτία οὐκ ἀφεθήσεται. </w:t>
      </w:r>
      <w:r w:rsidRPr="00620E74">
        <w:rPr>
          <w:rFonts w:ascii="Gentium" w:hAnsi="Gentium" w:cs="Gentium"/>
          <w:b/>
          <w:bCs/>
          <w:i/>
          <w:iCs/>
          <w:noProof/>
          <w:color w:val="FF0000"/>
          <w:vertAlign w:val="superscript"/>
          <w:lang w:val="el-GR"/>
        </w:rPr>
        <w:t>8 </w:t>
      </w:r>
      <w:r w:rsidR="00426CF1" w:rsidRPr="00620E74">
        <w:rPr>
          <w:rFonts w:ascii="Gentium" w:hAnsi="Gentium" w:cs="Gentium"/>
          <w:i/>
          <w:iCs/>
          <w:noProof/>
          <w:color w:val="7030A0"/>
          <w:sz w:val="28"/>
          <w:szCs w:val="28"/>
          <w:lang w:val="el-GR"/>
        </w:rPr>
        <w:t xml:space="preserve">οὐ πᾶς δὲ </w:t>
      </w:r>
      <w:r w:rsidR="00426CF1" w:rsidRPr="00620E74">
        <w:rPr>
          <w:rFonts w:ascii="Gentium" w:hAnsi="Gentium" w:cs="Gentium"/>
          <w:i/>
          <w:iCs/>
          <w:noProof/>
          <w:color w:val="7030A0"/>
          <w:sz w:val="28"/>
          <w:szCs w:val="28"/>
          <w:lang w:val="el-GR"/>
        </w:rPr>
        <w:lastRenderedPageBreak/>
        <w:t xml:space="preserve">ὁ λαλῶν ἐν πνεύματι προφήτης ἐστίν, </w:t>
      </w:r>
      <w:r w:rsidR="00966031" w:rsidRPr="00620E74">
        <w:rPr>
          <w:rFonts w:ascii="Gentium" w:hAnsi="Gentium" w:cs="Gentium"/>
          <w:i/>
          <w:iCs/>
          <w:noProof/>
          <w:color w:val="7030A0"/>
          <w:sz w:val="28"/>
          <w:szCs w:val="28"/>
          <w:lang w:val="el-GR"/>
        </w:rPr>
        <w:t xml:space="preserve">ἀλλʼ </w:t>
      </w:r>
      <w:r w:rsidR="00426CF1" w:rsidRPr="00620E74">
        <w:rPr>
          <w:rFonts w:ascii="Gentium" w:hAnsi="Gentium" w:cs="Gentium"/>
          <w:i/>
          <w:iCs/>
          <w:noProof/>
          <w:color w:val="7030A0"/>
          <w:sz w:val="28"/>
          <w:szCs w:val="28"/>
          <w:lang w:val="el-GR"/>
        </w:rPr>
        <w:t xml:space="preserve">ἐὰν ἔχῃ τοὺς τρόπους Κυρίου. </w:t>
      </w:r>
      <w:r w:rsidR="00966031" w:rsidRPr="00620E74">
        <w:rPr>
          <w:rFonts w:ascii="Gentium" w:hAnsi="Gentium" w:cs="Gentium"/>
          <w:i/>
          <w:iCs/>
          <w:noProof/>
          <w:color w:val="7030A0"/>
          <w:sz w:val="28"/>
          <w:szCs w:val="28"/>
          <w:lang w:val="el-GR"/>
        </w:rPr>
        <w:t>Ἀ</w:t>
      </w:r>
      <w:r w:rsidR="00426CF1" w:rsidRPr="00620E74">
        <w:rPr>
          <w:rFonts w:ascii="Gentium" w:hAnsi="Gentium" w:cs="Gentium"/>
          <w:i/>
          <w:iCs/>
          <w:noProof/>
          <w:color w:val="7030A0"/>
          <w:sz w:val="28"/>
          <w:szCs w:val="28"/>
          <w:lang w:val="el-GR"/>
        </w:rPr>
        <w:t xml:space="preserve">πὸ οὖν τῶν τρόπων γνωσθήσεται ὁ ψευδοπροφήτης καὶ ὁ προφήτης. </w:t>
      </w:r>
      <w:r w:rsidRPr="00620E74">
        <w:rPr>
          <w:rFonts w:ascii="Gentium" w:hAnsi="Gentium" w:cs="Gentium"/>
          <w:b/>
          <w:bCs/>
          <w:i/>
          <w:iCs/>
          <w:noProof/>
          <w:color w:val="FF0000"/>
          <w:vertAlign w:val="superscript"/>
          <w:lang w:val="el-GR"/>
        </w:rPr>
        <w:t>9 </w:t>
      </w:r>
      <w:r w:rsidR="00426CF1" w:rsidRPr="00620E74">
        <w:rPr>
          <w:rFonts w:ascii="Gentium" w:hAnsi="Gentium" w:cs="Gentium"/>
          <w:i/>
          <w:iCs/>
          <w:noProof/>
          <w:color w:val="7030A0"/>
          <w:sz w:val="28"/>
          <w:szCs w:val="28"/>
          <w:lang w:val="el-GR"/>
        </w:rPr>
        <w:t xml:space="preserve">καὶ πᾶς προφήτης ὁρίζων τράπεζαν ἐν πνεύματι οὐ φάγεται </w:t>
      </w:r>
      <w:r w:rsidR="00966031" w:rsidRPr="00620E74">
        <w:rPr>
          <w:rFonts w:ascii="Gentium" w:hAnsi="Gentium" w:cs="Gentium"/>
          <w:i/>
          <w:iCs/>
          <w:noProof/>
          <w:color w:val="7030A0"/>
          <w:sz w:val="28"/>
          <w:szCs w:val="28"/>
          <w:lang w:val="el-GR"/>
        </w:rPr>
        <w:t xml:space="preserve">ἀπʼ </w:t>
      </w:r>
      <w:r w:rsidR="00426CF1" w:rsidRPr="00620E74">
        <w:rPr>
          <w:rFonts w:ascii="Gentium" w:hAnsi="Gentium" w:cs="Gentium"/>
          <w:i/>
          <w:iCs/>
          <w:noProof/>
          <w:color w:val="7030A0"/>
          <w:sz w:val="28"/>
          <w:szCs w:val="28"/>
          <w:lang w:val="el-GR"/>
        </w:rPr>
        <w:t>αὐτῆς</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εἰ δὲ μήγε, ψευδοπροφήτης ἐστίν. </w:t>
      </w:r>
      <w:r w:rsidR="008C2794"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0 </w:t>
      </w:r>
      <w:r w:rsidR="00426CF1" w:rsidRPr="00620E74">
        <w:rPr>
          <w:rFonts w:ascii="Gentium" w:hAnsi="Gentium" w:cs="Gentium"/>
          <w:i/>
          <w:iCs/>
          <w:noProof/>
          <w:color w:val="7030A0"/>
          <w:sz w:val="28"/>
          <w:szCs w:val="28"/>
          <w:lang w:val="el-GR"/>
        </w:rPr>
        <w:t xml:space="preserve">πᾶς δὲ προφήτης διδάσκων τὴν ἀλήθειαν εἰ ἃ διδάσκει οὐ ποιεῖ, ψευδοπροφήτης ἐστίν. </w:t>
      </w:r>
      <w:r w:rsidR="008C2794"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1 </w:t>
      </w:r>
      <w:r w:rsidR="00426CF1" w:rsidRPr="00620E74">
        <w:rPr>
          <w:rFonts w:ascii="Gentium" w:hAnsi="Gentium" w:cs="Gentium"/>
          <w:i/>
          <w:iCs/>
          <w:noProof/>
          <w:color w:val="7030A0"/>
          <w:sz w:val="28"/>
          <w:szCs w:val="28"/>
          <w:lang w:val="el-GR"/>
        </w:rPr>
        <w:t>πᾶς δὲ</w:t>
      </w:r>
      <w:r w:rsidR="00966031"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προφήτης δεδοκιμασμένος ἀληθινὸς ποιῶν εἰς μυστήριον κοσμικὸν ἐκκλησίας, μὴ διδάσκων δὲ ποιεῖν ὅσα</w:t>
      </w:r>
      <w:r w:rsidR="00966031"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 xml:space="preserve">αὐτὸς ποιεῖ, οὐ κριθήσεται </w:t>
      </w:r>
      <w:r w:rsidR="00966031" w:rsidRPr="00620E74">
        <w:rPr>
          <w:rFonts w:ascii="Gentium" w:hAnsi="Gentium" w:cs="Gentium"/>
          <w:i/>
          <w:iCs/>
          <w:noProof/>
          <w:color w:val="7030A0"/>
          <w:sz w:val="28"/>
          <w:szCs w:val="28"/>
          <w:lang w:val="el-GR"/>
        </w:rPr>
        <w:t xml:space="preserve">ἐφʼ </w:t>
      </w:r>
      <w:r w:rsidR="00426CF1" w:rsidRPr="00620E74">
        <w:rPr>
          <w:rFonts w:ascii="Gentium" w:hAnsi="Gentium" w:cs="Gentium"/>
          <w:i/>
          <w:iCs/>
          <w:noProof/>
          <w:color w:val="7030A0"/>
          <w:sz w:val="28"/>
          <w:szCs w:val="28"/>
          <w:lang w:val="el-GR"/>
        </w:rPr>
        <w:t>ὑμῶν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μετὰ Θεοῦ γὰρ ἔχει τὴν κρίσιν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ὡσαύτως γὰρ ἐποίησαν καὶ οἱ ἀρχαῖοι προφῆται. </w:t>
      </w:r>
      <w:r w:rsidR="008C2794" w:rsidRPr="00620E74">
        <w:rPr>
          <w:rFonts w:ascii="Gentium" w:hAnsi="Gentium" w:cs="Gentium"/>
          <w:b/>
          <w:bCs/>
          <w:i/>
          <w:iCs/>
          <w:noProof/>
          <w:color w:val="FF0000"/>
          <w:vertAlign w:val="superscript"/>
          <w:lang w:val="el-GR"/>
        </w:rPr>
        <w:t>1</w:t>
      </w:r>
      <w:r w:rsidRPr="00620E74">
        <w:rPr>
          <w:rFonts w:ascii="Gentium" w:hAnsi="Gentium" w:cs="Gentium"/>
          <w:b/>
          <w:bCs/>
          <w:i/>
          <w:iCs/>
          <w:noProof/>
          <w:color w:val="FF0000"/>
          <w:vertAlign w:val="superscript"/>
          <w:lang w:val="el-GR"/>
        </w:rPr>
        <w:t>2 </w:t>
      </w:r>
      <w:r w:rsidR="00426CF1" w:rsidRPr="00620E74">
        <w:rPr>
          <w:rFonts w:ascii="Gentium" w:hAnsi="Gentium" w:cs="Gentium"/>
          <w:i/>
          <w:iCs/>
          <w:noProof/>
          <w:color w:val="7030A0"/>
          <w:sz w:val="28"/>
          <w:szCs w:val="28"/>
          <w:lang w:val="el-GR"/>
        </w:rPr>
        <w:t xml:space="preserve">ὃς </w:t>
      </w:r>
      <w:r w:rsidR="00966031" w:rsidRPr="00620E74">
        <w:rPr>
          <w:rFonts w:ascii="Gentium" w:hAnsi="Gentium" w:cs="Gentium"/>
          <w:i/>
          <w:iCs/>
          <w:noProof/>
          <w:color w:val="7030A0"/>
          <w:sz w:val="28"/>
          <w:szCs w:val="28"/>
          <w:lang w:val="el-GR"/>
        </w:rPr>
        <w:t xml:space="preserve">δʼ </w:t>
      </w:r>
      <w:r w:rsidR="00426CF1" w:rsidRPr="00620E74">
        <w:rPr>
          <w:rFonts w:ascii="Gentium" w:hAnsi="Gentium" w:cs="Gentium"/>
          <w:i/>
          <w:iCs/>
          <w:noProof/>
          <w:color w:val="7030A0"/>
          <w:sz w:val="28"/>
          <w:szCs w:val="28"/>
          <w:lang w:val="el-GR"/>
        </w:rPr>
        <w:t>ἂν εἴπῃ ἐν πνεύματι</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Δός μοι ἀργύρια</w:t>
      </w:r>
      <w:r w:rsidR="00966031"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ἢ ἕτερά</w:t>
      </w:r>
      <w:r w:rsidR="00966031"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τινα, οὐκ ἀκούσεσθε αὐτοῦ</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ἐὰν δὲ περὶ ἄλλων ὑστερούντων εἴπῃ δοῦναι, μηδεὶς αὐτὸν κρινέτω.</w:t>
      </w:r>
    </w:p>
    <w:p w14:paraId="57FBC2D3"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30A07C18" w14:textId="0D1996B2"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r w:rsidRPr="00620E74">
        <w:rPr>
          <w:rFonts w:ascii="Gentium" w:hAnsi="Gentium" w:cs="Gentium"/>
          <w:b/>
          <w:bCs/>
          <w:i/>
          <w:iCs/>
          <w:noProof/>
          <w:sz w:val="32"/>
          <w:szCs w:val="32"/>
          <w:u w:val="single" w:color="00B050"/>
          <w:lang w:val="el-GR"/>
        </w:rPr>
        <w:t>II</w:t>
      </w:r>
    </w:p>
    <w:p w14:paraId="22BAB502" w14:textId="7D0AEB87" w:rsidR="00426CF1" w:rsidRPr="00620E74" w:rsidRDefault="00F73F77" w:rsidP="00426CF1">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426CF1" w:rsidRPr="00620E74">
        <w:rPr>
          <w:rFonts w:ascii="Gentium" w:hAnsi="Gentium" w:cs="Gentium"/>
          <w:i/>
          <w:iCs/>
          <w:noProof/>
          <w:color w:val="7030A0"/>
          <w:sz w:val="28"/>
          <w:szCs w:val="28"/>
          <w:lang w:val="el-GR"/>
        </w:rPr>
        <w:t>Πᾶς δὲ ὁ ἐρχόμενος ἐν ὀνόματι Κυρίου δεχθήτω</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ἔπειτα δὲ δοκιμάσαντες αὐτὸν γνώσεσθε. σύνεσιν γὰρ </w:t>
      </w:r>
      <w:r w:rsidR="00743BDF" w:rsidRPr="00620E74">
        <w:rPr>
          <w:rFonts w:ascii="Gentium" w:hAnsi="Gentium" w:cs="Gentium"/>
          <w:i/>
          <w:iCs/>
          <w:noProof/>
          <w:color w:val="7030A0"/>
          <w:sz w:val="28"/>
          <w:szCs w:val="28"/>
          <w:lang w:val="el-GR"/>
        </w:rPr>
        <w:t xml:space="preserve">ἕξετε </w:t>
      </w:r>
      <w:r w:rsidR="00426CF1" w:rsidRPr="00620E74">
        <w:rPr>
          <w:rFonts w:ascii="Gentium" w:hAnsi="Gentium" w:cs="Gentium"/>
          <w:i/>
          <w:iCs/>
          <w:noProof/>
          <w:color w:val="7030A0"/>
          <w:sz w:val="28"/>
          <w:szCs w:val="28"/>
          <w:lang w:val="el-GR"/>
        </w:rPr>
        <w:t xml:space="preserve">δεξιὰν καὶ ἀριστεράν. </w:t>
      </w:r>
      <w:r w:rsidRPr="00620E74">
        <w:rPr>
          <w:rFonts w:ascii="Gentium" w:hAnsi="Gentium" w:cs="Gentium"/>
          <w:b/>
          <w:bCs/>
          <w:i/>
          <w:iCs/>
          <w:noProof/>
          <w:color w:val="FF0000"/>
          <w:vertAlign w:val="superscript"/>
          <w:lang w:val="el-GR"/>
        </w:rPr>
        <w:t>2 </w:t>
      </w:r>
      <w:r w:rsidR="00426CF1" w:rsidRPr="00620E74">
        <w:rPr>
          <w:rFonts w:ascii="Gentium" w:hAnsi="Gentium" w:cs="Gentium"/>
          <w:i/>
          <w:iCs/>
          <w:noProof/>
          <w:color w:val="7030A0"/>
          <w:sz w:val="28"/>
          <w:szCs w:val="28"/>
          <w:lang w:val="el-GR"/>
        </w:rPr>
        <w:t>εἰ μὲν παρόδιός ἐστιν ὁ ἐρχόμενος, βοηθεῖτε αὐτῷ ὅσον δύνασθε</w:t>
      </w:r>
      <w:r w:rsidR="005D58D2"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οὐ μενεῖ δὲ πρὸς ὑμᾶς εἰ μὴ δύο ἢ</w:t>
      </w:r>
      <w:r w:rsidR="00966031" w:rsidRPr="00620E74">
        <w:rPr>
          <w:rFonts w:ascii="Gentium" w:hAnsi="Gentium" w:cs="Gentium"/>
          <w:i/>
          <w:iCs/>
          <w:noProof/>
          <w:color w:val="7030A0"/>
          <w:sz w:val="28"/>
          <w:szCs w:val="28"/>
          <w:lang w:val="el-GR"/>
        </w:rPr>
        <w:t xml:space="preserve"> </w:t>
      </w:r>
      <w:r w:rsidR="00426CF1" w:rsidRPr="00620E74">
        <w:rPr>
          <w:rFonts w:ascii="Gentium" w:hAnsi="Gentium" w:cs="Gentium"/>
          <w:i/>
          <w:iCs/>
          <w:noProof/>
          <w:color w:val="7030A0"/>
          <w:sz w:val="28"/>
          <w:szCs w:val="28"/>
          <w:lang w:val="el-GR"/>
        </w:rPr>
        <w:t xml:space="preserve">τρεῖς ἡμέρας, ἐὰν ᾖ ἀνάγκη. </w:t>
      </w:r>
      <w:r w:rsidRPr="00620E74">
        <w:rPr>
          <w:rFonts w:ascii="Gentium" w:hAnsi="Gentium" w:cs="Gentium"/>
          <w:b/>
          <w:bCs/>
          <w:i/>
          <w:iCs/>
          <w:noProof/>
          <w:color w:val="FF0000"/>
          <w:vertAlign w:val="superscript"/>
          <w:lang w:val="el-GR"/>
        </w:rPr>
        <w:t>3 </w:t>
      </w:r>
      <w:r w:rsidR="00426CF1" w:rsidRPr="00620E74">
        <w:rPr>
          <w:rFonts w:ascii="Gentium" w:hAnsi="Gentium" w:cs="Gentium"/>
          <w:i/>
          <w:iCs/>
          <w:noProof/>
          <w:color w:val="7030A0"/>
          <w:sz w:val="28"/>
          <w:szCs w:val="28"/>
          <w:lang w:val="el-GR"/>
        </w:rPr>
        <w:t xml:space="preserve">εἰ δὲ θέλει πρὸς ὑμᾶς καθῆσθαι, τεχνίτης </w:t>
      </w:r>
      <w:r w:rsidR="00966031" w:rsidRPr="00620E74">
        <w:rPr>
          <w:rFonts w:ascii="Gentium" w:hAnsi="Gentium" w:cs="Gentium"/>
          <w:i/>
          <w:iCs/>
          <w:noProof/>
          <w:color w:val="7030A0"/>
          <w:sz w:val="28"/>
          <w:szCs w:val="28"/>
          <w:lang w:val="el-GR"/>
        </w:rPr>
        <w:t>ὤν</w:t>
      </w:r>
      <w:r w:rsidR="00426CF1" w:rsidRPr="00620E74">
        <w:rPr>
          <w:rFonts w:ascii="Gentium" w:hAnsi="Gentium" w:cs="Gentium"/>
          <w:i/>
          <w:iCs/>
          <w:noProof/>
          <w:color w:val="7030A0"/>
          <w:sz w:val="28"/>
          <w:szCs w:val="28"/>
          <w:lang w:val="el-GR"/>
        </w:rPr>
        <w:t xml:space="preserve">, ἐργαζέσθω καὶ φαγέτω. </w:t>
      </w:r>
      <w:r w:rsidRPr="00620E74">
        <w:rPr>
          <w:rFonts w:ascii="Gentium" w:hAnsi="Gentium" w:cs="Gentium"/>
          <w:b/>
          <w:bCs/>
          <w:i/>
          <w:iCs/>
          <w:noProof/>
          <w:color w:val="FF0000"/>
          <w:vertAlign w:val="superscript"/>
          <w:lang w:val="el-GR"/>
        </w:rPr>
        <w:t>4 </w:t>
      </w:r>
      <w:r w:rsidR="00426CF1" w:rsidRPr="00620E74">
        <w:rPr>
          <w:rFonts w:ascii="Gentium" w:hAnsi="Gentium" w:cs="Gentium"/>
          <w:i/>
          <w:iCs/>
          <w:noProof/>
          <w:color w:val="7030A0"/>
          <w:sz w:val="28"/>
          <w:szCs w:val="28"/>
          <w:lang w:val="el-GR"/>
        </w:rPr>
        <w:t xml:space="preserve">εἰ δὲ οὐκ ἔχει τέχνην, κατὰ τὴν σύνεσιν ὑμῶν προνοήσατε, πῶς μὴ ἀργὸς </w:t>
      </w:r>
      <w:r w:rsidR="009E6B74" w:rsidRPr="00620E74">
        <w:rPr>
          <w:rFonts w:ascii="Gentium" w:hAnsi="Gentium" w:cs="Gentium"/>
          <w:i/>
          <w:iCs/>
          <w:noProof/>
          <w:color w:val="7030A0"/>
          <w:sz w:val="28"/>
          <w:szCs w:val="28"/>
          <w:lang w:val="el-GR"/>
        </w:rPr>
        <w:t xml:space="preserve">μεθʼ </w:t>
      </w:r>
      <w:r w:rsidR="00426CF1" w:rsidRPr="00620E74">
        <w:rPr>
          <w:rFonts w:ascii="Gentium" w:hAnsi="Gentium" w:cs="Gentium"/>
          <w:i/>
          <w:iCs/>
          <w:noProof/>
          <w:color w:val="7030A0"/>
          <w:sz w:val="28"/>
          <w:szCs w:val="28"/>
          <w:lang w:val="el-GR"/>
        </w:rPr>
        <w:t xml:space="preserve">ὑμῶν ζήσεται Χριστιανός. </w:t>
      </w:r>
      <w:r w:rsidRPr="00620E74">
        <w:rPr>
          <w:rFonts w:ascii="Gentium" w:hAnsi="Gentium" w:cs="Gentium"/>
          <w:b/>
          <w:bCs/>
          <w:i/>
          <w:iCs/>
          <w:noProof/>
          <w:color w:val="FF0000"/>
          <w:vertAlign w:val="superscript"/>
          <w:lang w:val="el-GR"/>
        </w:rPr>
        <w:t>5 </w:t>
      </w:r>
      <w:r w:rsidR="00426CF1" w:rsidRPr="00620E74">
        <w:rPr>
          <w:rFonts w:ascii="Gentium" w:hAnsi="Gentium" w:cs="Gentium"/>
          <w:i/>
          <w:iCs/>
          <w:noProof/>
          <w:color w:val="7030A0"/>
          <w:sz w:val="28"/>
          <w:szCs w:val="28"/>
          <w:lang w:val="el-GR"/>
        </w:rPr>
        <w:t xml:space="preserve">εἰ </w:t>
      </w:r>
      <w:r w:rsidR="009E6B74" w:rsidRPr="00620E74">
        <w:rPr>
          <w:rFonts w:ascii="Gentium" w:hAnsi="Gentium" w:cs="Gentium"/>
          <w:i/>
          <w:iCs/>
          <w:noProof/>
          <w:color w:val="7030A0"/>
          <w:sz w:val="28"/>
          <w:szCs w:val="28"/>
          <w:lang w:val="el-GR"/>
        </w:rPr>
        <w:t xml:space="preserve">δʼ </w:t>
      </w:r>
      <w:r w:rsidR="00426CF1" w:rsidRPr="00620E74">
        <w:rPr>
          <w:rFonts w:ascii="Gentium" w:hAnsi="Gentium" w:cs="Gentium"/>
          <w:i/>
          <w:iCs/>
          <w:noProof/>
          <w:color w:val="7030A0"/>
          <w:sz w:val="28"/>
          <w:szCs w:val="28"/>
          <w:lang w:val="el-GR"/>
        </w:rPr>
        <w:t>οὐ θέλει οὕτω ποιεῖν, χριστέμπορός ἐστιν</w:t>
      </w:r>
      <w:r w:rsidRPr="00620E74">
        <w:rPr>
          <w:rFonts w:ascii="Gentium" w:hAnsi="Gentium" w:cs="Gentium"/>
          <w:i/>
          <w:iCs/>
          <w:noProof/>
          <w:color w:val="7030A0"/>
          <w:sz w:val="28"/>
          <w:szCs w:val="28"/>
          <w:lang w:val="el-GR"/>
        </w:rPr>
        <w:t>·</w:t>
      </w:r>
      <w:r w:rsidR="00426CF1" w:rsidRPr="00620E74">
        <w:rPr>
          <w:rFonts w:ascii="Gentium" w:hAnsi="Gentium" w:cs="Gentium"/>
          <w:i/>
          <w:iCs/>
          <w:noProof/>
          <w:color w:val="7030A0"/>
          <w:sz w:val="28"/>
          <w:szCs w:val="28"/>
          <w:lang w:val="el-GR"/>
        </w:rPr>
        <w:t xml:space="preserve"> προσέχετε ἀπὸ τῶν τοιούτων.</w:t>
      </w:r>
    </w:p>
    <w:p w14:paraId="706DFE2D"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29B6E496" w14:textId="679AA3BD"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r w:rsidRPr="00620E74">
        <w:rPr>
          <w:rFonts w:ascii="Gentium" w:hAnsi="Gentium" w:cs="Gentium"/>
          <w:b/>
          <w:bCs/>
          <w:i/>
          <w:iCs/>
          <w:noProof/>
          <w:sz w:val="32"/>
          <w:szCs w:val="32"/>
          <w:u w:val="single" w:color="00B050"/>
          <w:lang w:val="el-GR"/>
        </w:rPr>
        <w:t>III</w:t>
      </w:r>
    </w:p>
    <w:p w14:paraId="5B562444" w14:textId="58A85BCC" w:rsidR="007D700F" w:rsidRPr="00620E74" w:rsidRDefault="00F73F77" w:rsidP="007D700F">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7229EB" w:rsidRPr="00620E74">
        <w:rPr>
          <w:rFonts w:ascii="Gentium" w:hAnsi="Gentium" w:cs="Gentium"/>
          <w:i/>
          <w:iCs/>
          <w:noProof/>
          <w:color w:val="7030A0"/>
          <w:sz w:val="28"/>
          <w:szCs w:val="28"/>
          <w:lang w:val="el-GR"/>
        </w:rPr>
        <w:t xml:space="preserve">Πᾶς δὲ προφήτης ἀληθινὸς θέλων καθῆσθαι πρὸς ὑμᾶς </w:t>
      </w:r>
      <w:r w:rsidR="00743BDF" w:rsidRPr="00620E74">
        <w:rPr>
          <w:rFonts w:ascii="Gentium" w:hAnsi="Gentium" w:cs="Gentium"/>
          <w:i/>
          <w:iCs/>
          <w:noProof/>
          <w:color w:val="7030A0"/>
          <w:sz w:val="28"/>
          <w:szCs w:val="28"/>
          <w:lang w:val="el-GR"/>
        </w:rPr>
        <w:t xml:space="preserve">ἄξιός </w:t>
      </w:r>
      <w:r w:rsidR="009E6B74" w:rsidRPr="00620E74">
        <w:rPr>
          <w:rFonts w:ascii="Gentium" w:hAnsi="Gentium" w:cs="Gentium"/>
          <w:i/>
          <w:iCs/>
          <w:noProof/>
          <w:color w:val="7030A0"/>
          <w:sz w:val="28"/>
          <w:szCs w:val="28"/>
          <w:lang w:val="el-GR"/>
        </w:rPr>
        <w:t xml:space="preserve">ἐστιν τῆς </w:t>
      </w:r>
      <w:r w:rsidR="007229EB" w:rsidRPr="00620E74">
        <w:rPr>
          <w:rFonts w:ascii="Gentium" w:hAnsi="Gentium" w:cs="Gentium"/>
          <w:i/>
          <w:iCs/>
          <w:noProof/>
          <w:color w:val="7030A0"/>
          <w:sz w:val="28"/>
          <w:szCs w:val="28"/>
          <w:lang w:val="el-GR"/>
        </w:rPr>
        <w:t>τρ</w:t>
      </w:r>
      <w:r w:rsidR="00743BDF" w:rsidRPr="00620E74">
        <w:rPr>
          <w:rFonts w:ascii="Gentium" w:hAnsi="Gentium" w:cs="Gentium"/>
          <w:i/>
          <w:iCs/>
          <w:noProof/>
          <w:color w:val="7030A0"/>
          <w:sz w:val="28"/>
          <w:szCs w:val="28"/>
          <w:lang w:val="el-GR"/>
        </w:rPr>
        <w:t>ο</w:t>
      </w:r>
      <w:r w:rsidR="007229EB" w:rsidRPr="00620E74">
        <w:rPr>
          <w:rFonts w:ascii="Gentium" w:hAnsi="Gentium" w:cs="Gentium"/>
          <w:i/>
          <w:iCs/>
          <w:noProof/>
          <w:color w:val="7030A0"/>
          <w:sz w:val="28"/>
          <w:szCs w:val="28"/>
          <w:lang w:val="el-GR"/>
        </w:rPr>
        <w:t>φῆς αὐτοῦ.</w:t>
      </w:r>
      <w:r w:rsidR="007D700F"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2 </w:t>
      </w:r>
      <w:r w:rsidR="007D700F" w:rsidRPr="00620E74">
        <w:rPr>
          <w:rFonts w:ascii="Gentium" w:hAnsi="Gentium" w:cs="Gentium"/>
          <w:i/>
          <w:iCs/>
          <w:noProof/>
          <w:color w:val="7030A0"/>
          <w:sz w:val="28"/>
          <w:szCs w:val="28"/>
          <w:lang w:val="el-GR"/>
        </w:rPr>
        <w:t xml:space="preserve">ὡσαύτως διδάσκαλος ἀληθινός ἐστιν </w:t>
      </w:r>
      <w:r w:rsidR="00743BDF" w:rsidRPr="00620E74">
        <w:rPr>
          <w:rFonts w:ascii="Gentium" w:hAnsi="Gentium" w:cs="Gentium"/>
          <w:i/>
          <w:iCs/>
          <w:noProof/>
          <w:color w:val="7030A0"/>
          <w:sz w:val="28"/>
          <w:szCs w:val="28"/>
          <w:lang w:val="el-GR"/>
        </w:rPr>
        <w:t xml:space="preserve">ἄξιος </w:t>
      </w:r>
      <w:r w:rsidR="007D700F" w:rsidRPr="00620E74">
        <w:rPr>
          <w:rFonts w:ascii="Gentium" w:hAnsi="Gentium" w:cs="Gentium"/>
          <w:i/>
          <w:iCs/>
          <w:noProof/>
          <w:color w:val="7030A0"/>
          <w:sz w:val="28"/>
          <w:szCs w:val="28"/>
          <w:lang w:val="el-GR"/>
        </w:rPr>
        <w:t xml:space="preserve">καὶ αὐτός, ὥσπερ ὁ ἐργάτης, τῆς τροφῆς αὐτοῦ. </w:t>
      </w:r>
      <w:r w:rsidRPr="00620E74">
        <w:rPr>
          <w:rFonts w:ascii="Gentium" w:hAnsi="Gentium" w:cs="Gentium"/>
          <w:b/>
          <w:bCs/>
          <w:i/>
          <w:iCs/>
          <w:noProof/>
          <w:color w:val="FF0000"/>
          <w:vertAlign w:val="superscript"/>
          <w:lang w:val="el-GR"/>
        </w:rPr>
        <w:t>3 </w:t>
      </w:r>
      <w:r w:rsidR="007D700F" w:rsidRPr="00620E74">
        <w:rPr>
          <w:rFonts w:ascii="Gentium" w:hAnsi="Gentium" w:cs="Gentium"/>
          <w:i/>
          <w:iCs/>
          <w:noProof/>
          <w:color w:val="7030A0"/>
          <w:sz w:val="28"/>
          <w:szCs w:val="28"/>
          <w:lang w:val="el-GR"/>
        </w:rPr>
        <w:t>πᾶσαν οὖν ἀπαρχὴν γεννημάτων ληνοῦ καὶ ἅλωνος, βοῶν τε καὶ προβάτων λαβὼν δώσεις τὴν ἀπαρχὴν τοῖς προφήταις</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αὐτοὶ γάρ εἰσιν οἱ ἀρχιερεῖς ὑμῶν. </w:t>
      </w:r>
      <w:r w:rsidRPr="00620E74">
        <w:rPr>
          <w:rFonts w:ascii="Gentium" w:hAnsi="Gentium" w:cs="Gentium"/>
          <w:b/>
          <w:bCs/>
          <w:i/>
          <w:iCs/>
          <w:noProof/>
          <w:color w:val="FF0000"/>
          <w:vertAlign w:val="superscript"/>
          <w:lang w:val="el-GR"/>
        </w:rPr>
        <w:t>4 </w:t>
      </w:r>
      <w:r w:rsidR="007D700F" w:rsidRPr="00620E74">
        <w:rPr>
          <w:rFonts w:ascii="Gentium" w:hAnsi="Gentium" w:cs="Gentium"/>
          <w:i/>
          <w:iCs/>
          <w:noProof/>
          <w:color w:val="7030A0"/>
          <w:sz w:val="28"/>
          <w:szCs w:val="28"/>
          <w:lang w:val="el-GR"/>
        </w:rPr>
        <w:t xml:space="preserve">ἐὰν δὲ μὴ ἔχητε προφήτην, δότε τοῖς πτωχοῖς. </w:t>
      </w:r>
      <w:r w:rsidRPr="00620E74">
        <w:rPr>
          <w:rFonts w:ascii="Gentium" w:hAnsi="Gentium" w:cs="Gentium"/>
          <w:b/>
          <w:bCs/>
          <w:i/>
          <w:iCs/>
          <w:noProof/>
          <w:color w:val="FF0000"/>
          <w:vertAlign w:val="superscript"/>
          <w:lang w:val="el-GR"/>
        </w:rPr>
        <w:t>5 </w:t>
      </w:r>
      <w:r w:rsidR="007D700F" w:rsidRPr="00620E74">
        <w:rPr>
          <w:rFonts w:ascii="Gentium" w:hAnsi="Gentium" w:cs="Gentium"/>
          <w:i/>
          <w:iCs/>
          <w:noProof/>
          <w:color w:val="7030A0"/>
          <w:sz w:val="28"/>
          <w:szCs w:val="28"/>
          <w:lang w:val="el-GR"/>
        </w:rPr>
        <w:t xml:space="preserve">ἐὰν σιτίαν ποιῇς, τὴν ἀπαρχὴν λαβὼν δὸς κατὰ τὴν ἐντολήν. </w:t>
      </w:r>
      <w:r w:rsidRPr="00620E74">
        <w:rPr>
          <w:rFonts w:ascii="Gentium" w:hAnsi="Gentium" w:cs="Gentium"/>
          <w:b/>
          <w:bCs/>
          <w:i/>
          <w:iCs/>
          <w:noProof/>
          <w:color w:val="FF0000"/>
          <w:vertAlign w:val="superscript"/>
          <w:lang w:val="el-GR"/>
        </w:rPr>
        <w:t>6 </w:t>
      </w:r>
      <w:r w:rsidR="007D700F" w:rsidRPr="00620E74">
        <w:rPr>
          <w:rFonts w:ascii="Gentium" w:hAnsi="Gentium" w:cs="Gentium"/>
          <w:i/>
          <w:iCs/>
          <w:noProof/>
          <w:color w:val="7030A0"/>
          <w:sz w:val="28"/>
          <w:szCs w:val="28"/>
          <w:lang w:val="el-GR"/>
        </w:rPr>
        <w:t xml:space="preserve">ὡσαύτως κεράμιον οἴνου </w:t>
      </w:r>
      <w:r w:rsidR="00743BDF" w:rsidRPr="00620E74">
        <w:rPr>
          <w:rFonts w:ascii="Gentium" w:hAnsi="Gentium" w:cs="Gentium"/>
          <w:i/>
          <w:iCs/>
          <w:noProof/>
          <w:color w:val="7030A0"/>
          <w:sz w:val="28"/>
          <w:szCs w:val="28"/>
          <w:lang w:val="el-GR"/>
        </w:rPr>
        <w:t xml:space="preserve">ἢ </w:t>
      </w:r>
      <w:r w:rsidR="007D700F" w:rsidRPr="00620E74">
        <w:rPr>
          <w:rFonts w:ascii="Gentium" w:hAnsi="Gentium" w:cs="Gentium"/>
          <w:i/>
          <w:iCs/>
          <w:noProof/>
          <w:color w:val="7030A0"/>
          <w:sz w:val="28"/>
          <w:szCs w:val="28"/>
          <w:lang w:val="el-GR"/>
        </w:rPr>
        <w:t>ἐλαίου ἀνοίξας τὴν ἀπαρχὴν λαβὼν δὸς τοῖς προφήταις</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7 </w:t>
      </w:r>
      <w:r w:rsidR="007D700F" w:rsidRPr="00620E74">
        <w:rPr>
          <w:rFonts w:ascii="Gentium" w:hAnsi="Gentium" w:cs="Gentium"/>
          <w:i/>
          <w:iCs/>
          <w:noProof/>
          <w:color w:val="7030A0"/>
          <w:sz w:val="28"/>
          <w:szCs w:val="28"/>
          <w:lang w:val="el-GR"/>
        </w:rPr>
        <w:t>ἀργυρίου δὲ καὶ ἱματισμοῦ καὶ παντὸς κτήματος λαβὼν τὴν ἀπαρχήν, ὡς ἄν σοι δόξῃ, δὸς κατὰ τὴν ἐντολήν.</w:t>
      </w:r>
    </w:p>
    <w:p w14:paraId="46BD0945"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32887FD3" w14:textId="44D8870B"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r w:rsidRPr="00620E74">
        <w:rPr>
          <w:rFonts w:ascii="Gentium" w:hAnsi="Gentium" w:cs="Gentium"/>
          <w:b/>
          <w:bCs/>
          <w:i/>
          <w:iCs/>
          <w:noProof/>
          <w:sz w:val="32"/>
          <w:szCs w:val="32"/>
          <w:u w:val="single" w:color="00B050"/>
          <w:lang w:val="el-GR"/>
        </w:rPr>
        <w:t>IV</w:t>
      </w:r>
    </w:p>
    <w:p w14:paraId="4284C44E" w14:textId="61378CFB" w:rsidR="007D700F" w:rsidRPr="00620E74" w:rsidRDefault="00F73F77" w:rsidP="007D700F">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7D700F" w:rsidRPr="00620E74">
        <w:rPr>
          <w:rFonts w:ascii="Gentium" w:hAnsi="Gentium" w:cs="Gentium"/>
          <w:i/>
          <w:iCs/>
          <w:noProof/>
          <w:color w:val="7030A0"/>
          <w:sz w:val="28"/>
          <w:szCs w:val="28"/>
          <w:lang w:val="el-GR"/>
        </w:rPr>
        <w:t xml:space="preserve">Κατὰ κυριακὴν δὲ Κυρίου συναχθέντες κλάσατε ἄρτον καὶ εὐχαριστήσατε προεξομολογησάμενοι τὰ παραπτώματα ὑμῶν, ὅπως καθαρὰ ἡ θυσία ὑμῶν ᾖ. </w:t>
      </w:r>
      <w:r w:rsidRPr="00620E74">
        <w:rPr>
          <w:rFonts w:ascii="Gentium" w:hAnsi="Gentium" w:cs="Gentium"/>
          <w:b/>
          <w:bCs/>
          <w:i/>
          <w:iCs/>
          <w:noProof/>
          <w:color w:val="FF0000"/>
          <w:vertAlign w:val="superscript"/>
          <w:lang w:val="el-GR"/>
        </w:rPr>
        <w:t>2 </w:t>
      </w:r>
      <w:r w:rsidR="007D700F" w:rsidRPr="00620E74">
        <w:rPr>
          <w:rFonts w:ascii="Gentium" w:hAnsi="Gentium" w:cs="Gentium"/>
          <w:i/>
          <w:iCs/>
          <w:noProof/>
          <w:color w:val="7030A0"/>
          <w:sz w:val="28"/>
          <w:szCs w:val="28"/>
          <w:lang w:val="el-GR"/>
        </w:rPr>
        <w:t>πᾶς δὲ ἔχων τὴν ἀμφιβολίαν μετὰ</w:t>
      </w:r>
      <w:r w:rsidR="00FE54C1"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τοῦ</w:t>
      </w:r>
      <w:r w:rsidR="00FE54C1"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 xml:space="preserve">ἑταίρου αὐτοῦ μὴ συνελθέτω ὑμῖν, ἕως οὗ </w:t>
      </w:r>
      <w:r w:rsidR="00FE54C1" w:rsidRPr="00620E74">
        <w:rPr>
          <w:rFonts w:ascii="Gentium" w:hAnsi="Gentium" w:cs="Gentium"/>
          <w:i/>
          <w:iCs/>
          <w:noProof/>
          <w:color w:val="7030A0"/>
          <w:sz w:val="28"/>
          <w:szCs w:val="28"/>
          <w:lang w:val="el-GR"/>
        </w:rPr>
        <w:t>διαλλαγῶσιν</w:t>
      </w:r>
      <w:r w:rsidR="007D700F" w:rsidRPr="00620E74">
        <w:rPr>
          <w:rFonts w:ascii="Gentium" w:hAnsi="Gentium" w:cs="Gentium"/>
          <w:i/>
          <w:iCs/>
          <w:noProof/>
          <w:color w:val="7030A0"/>
          <w:sz w:val="28"/>
          <w:szCs w:val="28"/>
          <w:lang w:val="el-GR"/>
        </w:rPr>
        <w:t xml:space="preserve">, ἵνα μὴ κοινωθῇ ἡ θυσία ὑμῶν. </w:t>
      </w:r>
      <w:r w:rsidRPr="00620E74">
        <w:rPr>
          <w:rFonts w:ascii="Gentium" w:hAnsi="Gentium" w:cs="Gentium"/>
          <w:b/>
          <w:bCs/>
          <w:i/>
          <w:iCs/>
          <w:noProof/>
          <w:color w:val="FF0000"/>
          <w:vertAlign w:val="superscript"/>
          <w:lang w:val="el-GR"/>
        </w:rPr>
        <w:t>3 </w:t>
      </w:r>
      <w:r w:rsidR="007D700F" w:rsidRPr="00620E74">
        <w:rPr>
          <w:rFonts w:ascii="Gentium" w:hAnsi="Gentium" w:cs="Gentium"/>
          <w:i/>
          <w:iCs/>
          <w:noProof/>
          <w:color w:val="7030A0"/>
          <w:sz w:val="28"/>
          <w:szCs w:val="28"/>
          <w:lang w:val="el-GR"/>
        </w:rPr>
        <w:t>αὕτη γάρ ἐστιν ἡ ῥηθεῖσα ὑπὸ Κυρίου</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w:t>
      </w:r>
      <w:r w:rsidR="009E6B74" w:rsidRPr="00620E74">
        <w:rPr>
          <w:rFonts w:ascii="Gentium" w:hAnsi="Gentium" w:cs="Gentium"/>
          <w:i/>
          <w:iCs/>
          <w:noProof/>
          <w:color w:val="7030A0"/>
          <w:sz w:val="28"/>
          <w:szCs w:val="28"/>
          <w:lang w:val="el-GR"/>
        </w:rPr>
        <w:t xml:space="preserve">Ἐν </w:t>
      </w:r>
      <w:r w:rsidR="00FE54C1" w:rsidRPr="00620E74">
        <w:rPr>
          <w:rFonts w:ascii="Gentium" w:hAnsi="Gentium" w:cs="Gentium"/>
          <w:i/>
          <w:iCs/>
          <w:noProof/>
          <w:color w:val="7030A0"/>
          <w:sz w:val="28"/>
          <w:szCs w:val="28"/>
          <w:lang w:val="el-GR"/>
        </w:rPr>
        <w:t xml:space="preserve">παντὶ </w:t>
      </w:r>
      <w:r w:rsidR="007D700F" w:rsidRPr="00620E74">
        <w:rPr>
          <w:rFonts w:ascii="Gentium" w:hAnsi="Gentium" w:cs="Gentium"/>
          <w:i/>
          <w:iCs/>
          <w:noProof/>
          <w:color w:val="7030A0"/>
          <w:sz w:val="28"/>
          <w:szCs w:val="28"/>
          <w:lang w:val="el-GR"/>
        </w:rPr>
        <w:t xml:space="preserve">τόπῳ καὶ χρόνῳ προσφέρειν μοι </w:t>
      </w:r>
      <w:r w:rsidR="00FE54C1" w:rsidRPr="00620E74">
        <w:rPr>
          <w:rFonts w:ascii="Gentium" w:hAnsi="Gentium" w:cs="Gentium"/>
          <w:i/>
          <w:iCs/>
          <w:noProof/>
          <w:color w:val="7030A0"/>
          <w:sz w:val="28"/>
          <w:szCs w:val="28"/>
          <w:lang w:val="el-GR"/>
        </w:rPr>
        <w:t xml:space="preserve">θυσίαν </w:t>
      </w:r>
      <w:r w:rsidR="007D700F" w:rsidRPr="00620E74">
        <w:rPr>
          <w:rFonts w:ascii="Gentium" w:hAnsi="Gentium" w:cs="Gentium"/>
          <w:i/>
          <w:iCs/>
          <w:noProof/>
          <w:color w:val="7030A0"/>
          <w:sz w:val="28"/>
          <w:szCs w:val="28"/>
          <w:lang w:val="el-GR"/>
        </w:rPr>
        <w:t>καθαράν</w:t>
      </w:r>
      <w:r w:rsidR="00FE54C1"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ὅτι </w:t>
      </w:r>
      <w:r w:rsidR="00FE54C1" w:rsidRPr="00620E74">
        <w:rPr>
          <w:rFonts w:ascii="Gentium" w:hAnsi="Gentium" w:cs="Gentium"/>
          <w:i/>
          <w:iCs/>
          <w:noProof/>
          <w:color w:val="7030A0"/>
          <w:sz w:val="28"/>
          <w:szCs w:val="28"/>
          <w:lang w:val="el-GR"/>
        </w:rPr>
        <w:t xml:space="preserve">βασιλεὺς μέγας </w:t>
      </w:r>
      <w:r w:rsidR="007D700F" w:rsidRPr="00620E74">
        <w:rPr>
          <w:rFonts w:ascii="Gentium" w:hAnsi="Gentium" w:cs="Gentium"/>
          <w:i/>
          <w:iCs/>
          <w:noProof/>
          <w:color w:val="7030A0"/>
          <w:sz w:val="28"/>
          <w:szCs w:val="28"/>
          <w:lang w:val="el-GR"/>
        </w:rPr>
        <w:t xml:space="preserve">εἰμί, λέγει Κύριος, καὶ τὸ ὄνομά μου </w:t>
      </w:r>
      <w:r w:rsidR="009E6B74" w:rsidRPr="00620E74">
        <w:rPr>
          <w:rFonts w:ascii="Gentium" w:hAnsi="Gentium" w:cs="Gentium"/>
          <w:i/>
          <w:iCs/>
          <w:noProof/>
          <w:color w:val="7030A0"/>
          <w:sz w:val="28"/>
          <w:szCs w:val="28"/>
          <w:lang w:val="el-GR"/>
        </w:rPr>
        <w:t>θαυμαστὸν ἐν τοῖς ἔθνεσι</w:t>
      </w:r>
      <w:r w:rsidR="007D700F" w:rsidRPr="00620E74">
        <w:rPr>
          <w:rFonts w:ascii="Gentium" w:hAnsi="Gentium" w:cs="Gentium"/>
          <w:i/>
          <w:iCs/>
          <w:noProof/>
          <w:color w:val="7030A0"/>
          <w:sz w:val="28"/>
          <w:szCs w:val="28"/>
          <w:lang w:val="el-GR"/>
        </w:rPr>
        <w:t>.</w:t>
      </w:r>
    </w:p>
    <w:p w14:paraId="5D197EE5"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41C199BF" w14:textId="3B340BAE"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lastRenderedPageBreak/>
        <w:t>X</w:t>
      </w:r>
      <w:r w:rsidRPr="00620E74">
        <w:rPr>
          <w:rFonts w:ascii="Gentium" w:hAnsi="Gentium" w:cs="Gentium"/>
          <w:b/>
          <w:bCs/>
          <w:i/>
          <w:iCs/>
          <w:noProof/>
          <w:sz w:val="32"/>
          <w:szCs w:val="32"/>
          <w:u w:val="single" w:color="00B050"/>
          <w:lang w:val="el-GR"/>
        </w:rPr>
        <w:t>V</w:t>
      </w:r>
    </w:p>
    <w:p w14:paraId="13AD0531" w14:textId="248A5DD6" w:rsidR="007D700F" w:rsidRPr="00620E74" w:rsidRDefault="00F73F77" w:rsidP="007D700F">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7D700F" w:rsidRPr="00620E74">
        <w:rPr>
          <w:rFonts w:ascii="Gentium" w:hAnsi="Gentium" w:cs="Gentium"/>
          <w:i/>
          <w:iCs/>
          <w:noProof/>
          <w:color w:val="7030A0"/>
          <w:sz w:val="28"/>
          <w:szCs w:val="28"/>
          <w:lang w:val="el-GR"/>
        </w:rPr>
        <w:t>Χειροτονήσατε οὖν ἑαυτοῖς ἐπισκόπους καὶ διακόνους ἀξίους τοῦ Κυρίου, ἄνδρας πραεῖς καὶ ἀφιλαργύρους καὶ ἀληθεῖς καὶ δεδοκιμασμένους</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ὑμῖν γὰρ λειτουργοῦσι καὶ αὐτοὶ τὴν λειτουργίαν τῶν προφητῶν καὶ διδασκάλων. </w:t>
      </w:r>
      <w:r w:rsidRPr="00620E74">
        <w:rPr>
          <w:rFonts w:ascii="Gentium" w:hAnsi="Gentium" w:cs="Gentium"/>
          <w:b/>
          <w:bCs/>
          <w:i/>
          <w:iCs/>
          <w:noProof/>
          <w:color w:val="FF0000"/>
          <w:vertAlign w:val="superscript"/>
          <w:lang w:val="el-GR"/>
        </w:rPr>
        <w:t>2 </w:t>
      </w:r>
      <w:r w:rsidR="007D700F" w:rsidRPr="00620E74">
        <w:rPr>
          <w:rFonts w:ascii="Gentium" w:hAnsi="Gentium" w:cs="Gentium"/>
          <w:i/>
          <w:iCs/>
          <w:noProof/>
          <w:color w:val="7030A0"/>
          <w:sz w:val="28"/>
          <w:szCs w:val="28"/>
          <w:lang w:val="el-GR"/>
        </w:rPr>
        <w:t>μὴ οὖν ὑπερίδητε αὐτούς</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αὐτοὶ</w:t>
      </w:r>
      <w:r w:rsidR="00A52256"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γάρ εἰσιν οἱ τετιμημένοι ὑμῶν μετὰ</w:t>
      </w:r>
      <w:r w:rsidR="00A52256"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τῶν προφητῶν καὶ διδασκάλων.</w:t>
      </w:r>
    </w:p>
    <w:p w14:paraId="7253E15D" w14:textId="6B194594" w:rsidR="007D700F" w:rsidRPr="00620E74" w:rsidRDefault="00F73F77" w:rsidP="007D700F">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3 </w:t>
      </w:r>
      <w:r w:rsidR="007D700F" w:rsidRPr="00620E74">
        <w:rPr>
          <w:rFonts w:ascii="Gentium" w:hAnsi="Gentium" w:cs="Gentium"/>
          <w:i/>
          <w:iCs/>
          <w:noProof/>
          <w:color w:val="7030A0"/>
          <w:sz w:val="28"/>
          <w:szCs w:val="28"/>
          <w:lang w:val="el-GR"/>
        </w:rPr>
        <w:t xml:space="preserve">Ἐλέγχετε δὲ ἀλλήλους μὴ ἐν ὀργῇ, </w:t>
      </w:r>
      <w:r w:rsidR="00A52256" w:rsidRPr="00620E74">
        <w:rPr>
          <w:rFonts w:ascii="Gentium" w:hAnsi="Gentium" w:cs="Gentium"/>
          <w:i/>
          <w:iCs/>
          <w:noProof/>
          <w:color w:val="7030A0"/>
          <w:sz w:val="28"/>
          <w:szCs w:val="28"/>
          <w:lang w:val="el-GR"/>
        </w:rPr>
        <w:t xml:space="preserve">ἀλλʼ </w:t>
      </w:r>
      <w:r w:rsidR="007D700F" w:rsidRPr="00620E74">
        <w:rPr>
          <w:rFonts w:ascii="Gentium" w:hAnsi="Gentium" w:cs="Gentium"/>
          <w:i/>
          <w:iCs/>
          <w:noProof/>
          <w:color w:val="7030A0"/>
          <w:sz w:val="28"/>
          <w:szCs w:val="28"/>
          <w:lang w:val="el-GR"/>
        </w:rPr>
        <w:t>ἐν εἰρήνῃ, ὡς ἔχετε ἐν τῷ εὐαγγελίῳ</w:t>
      </w:r>
      <w:r w:rsidRPr="00620E74">
        <w:rPr>
          <w:rFonts w:ascii="Gentium" w:hAnsi="Gentium" w:cs="Gentium"/>
          <w:i/>
          <w:iCs/>
          <w:noProof/>
          <w:color w:val="7030A0"/>
          <w:sz w:val="28"/>
          <w:szCs w:val="28"/>
          <w:lang w:val="el-GR"/>
        </w:rPr>
        <w:t>·</w:t>
      </w:r>
      <w:r w:rsidR="007D700F" w:rsidRPr="00620E74">
        <w:rPr>
          <w:rFonts w:ascii="Gentium" w:hAnsi="Gentium" w:cs="Gentium"/>
          <w:i/>
          <w:iCs/>
          <w:noProof/>
          <w:color w:val="7030A0"/>
          <w:sz w:val="28"/>
          <w:szCs w:val="28"/>
          <w:lang w:val="el-GR"/>
        </w:rPr>
        <w:t xml:space="preserve"> καὶ παντὶ ἀστοχοῦντι κατὰ</w:t>
      </w:r>
      <w:r w:rsidR="00A52256"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 xml:space="preserve">τοῦ ἑτέρου μηδεὶς λαλείτω μηδὲ </w:t>
      </w:r>
      <w:r w:rsidR="00A52256" w:rsidRPr="00620E74">
        <w:rPr>
          <w:rFonts w:ascii="Gentium" w:hAnsi="Gentium" w:cs="Gentium"/>
          <w:i/>
          <w:iCs/>
          <w:noProof/>
          <w:color w:val="7030A0"/>
          <w:sz w:val="28"/>
          <w:szCs w:val="28"/>
          <w:lang w:val="el-GR"/>
        </w:rPr>
        <w:t xml:space="preserve">παρʼ </w:t>
      </w:r>
      <w:r w:rsidR="007D700F" w:rsidRPr="00620E74">
        <w:rPr>
          <w:rFonts w:ascii="Gentium" w:hAnsi="Gentium" w:cs="Gentium"/>
          <w:i/>
          <w:iCs/>
          <w:noProof/>
          <w:color w:val="7030A0"/>
          <w:sz w:val="28"/>
          <w:szCs w:val="28"/>
          <w:lang w:val="el-GR"/>
        </w:rPr>
        <w:t>ὑμῶν ἀκουέτω, ἕως οὗ</w:t>
      </w:r>
      <w:r w:rsidR="00A52256" w:rsidRPr="00620E74">
        <w:rPr>
          <w:rFonts w:ascii="Gentium" w:hAnsi="Gentium" w:cs="Gentium"/>
          <w:i/>
          <w:iCs/>
          <w:noProof/>
          <w:color w:val="7030A0"/>
          <w:sz w:val="28"/>
          <w:szCs w:val="28"/>
          <w:lang w:val="el-GR"/>
        </w:rPr>
        <w:t xml:space="preserve"> </w:t>
      </w:r>
      <w:r w:rsidR="007D700F" w:rsidRPr="00620E74">
        <w:rPr>
          <w:rFonts w:ascii="Gentium" w:hAnsi="Gentium" w:cs="Gentium"/>
          <w:i/>
          <w:iCs/>
          <w:noProof/>
          <w:color w:val="7030A0"/>
          <w:sz w:val="28"/>
          <w:szCs w:val="28"/>
          <w:lang w:val="el-GR"/>
        </w:rPr>
        <w:t xml:space="preserve">μετανοήσῃ. </w:t>
      </w:r>
      <w:r w:rsidRPr="00620E74">
        <w:rPr>
          <w:rFonts w:ascii="Gentium" w:hAnsi="Gentium" w:cs="Gentium"/>
          <w:b/>
          <w:bCs/>
          <w:i/>
          <w:iCs/>
          <w:noProof/>
          <w:color w:val="FF0000"/>
          <w:vertAlign w:val="superscript"/>
          <w:lang w:val="el-GR"/>
        </w:rPr>
        <w:t>4 </w:t>
      </w:r>
      <w:r w:rsidR="007D700F" w:rsidRPr="00620E74">
        <w:rPr>
          <w:rFonts w:ascii="Gentium" w:hAnsi="Gentium" w:cs="Gentium"/>
          <w:i/>
          <w:iCs/>
          <w:noProof/>
          <w:color w:val="7030A0"/>
          <w:sz w:val="28"/>
          <w:szCs w:val="28"/>
          <w:lang w:val="el-GR"/>
        </w:rPr>
        <w:t>τὰς δὲ εὐχὰς ὑμῶν καὶ τὰς ἐλεημοσύνας καὶ πάσας τὰς πράξεις οὕτως ποιήσατε, ὡς ἔχετε ἐν τῷ εὐαγγελίῳ τοῦ Κυρίου ἡμῶν.</w:t>
      </w:r>
    </w:p>
    <w:p w14:paraId="3626076F" w14:textId="77777777" w:rsidR="00B0016E" w:rsidRPr="00620E74" w:rsidRDefault="00B0016E" w:rsidP="008C2794">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B0016E" w:rsidRPr="00620E74" w:rsidSect="00B0016E">
          <w:type w:val="continuous"/>
          <w:pgSz w:w="16838" w:h="11906" w:orient="landscape"/>
          <w:pgMar w:top="1247" w:right="1418" w:bottom="1247" w:left="1418" w:header="709" w:footer="709" w:gutter="0"/>
          <w:cols w:space="708"/>
          <w:docGrid w:linePitch="360"/>
        </w:sectPr>
      </w:pPr>
    </w:p>
    <w:p w14:paraId="56B0DD23" w14:textId="2AFA2BD7" w:rsidR="00620E74" w:rsidRPr="00620E74" w:rsidRDefault="00620E74" w:rsidP="00620E74">
      <w:pPr>
        <w:keepNext/>
        <w:widowControl w:val="0"/>
        <w:spacing w:before="120"/>
        <w:jc w:val="center"/>
        <w:rPr>
          <w:rFonts w:ascii="Gentium" w:hAnsi="Gentium" w:cs="Gentium"/>
          <w:b/>
          <w:bCs/>
          <w:i/>
          <w:iCs/>
          <w:noProof/>
          <w:sz w:val="32"/>
          <w:szCs w:val="32"/>
          <w:u w:val="single" w:color="00B050"/>
          <w:lang w:val="el-GR"/>
        </w:rPr>
      </w:pPr>
      <w:r w:rsidRPr="00620E74">
        <w:rPr>
          <w:rFonts w:ascii="Gentium" w:hAnsi="Gentium" w:cs="Gentium"/>
          <w:b/>
          <w:bCs/>
          <w:i/>
          <w:iCs/>
          <w:noProof/>
          <w:sz w:val="32"/>
          <w:szCs w:val="32"/>
          <w:u w:val="single" w:color="00B050"/>
          <w:lang w:val="el-GR"/>
        </w:rPr>
        <w:t>X</w:t>
      </w:r>
      <w:r w:rsidRPr="00620E74">
        <w:rPr>
          <w:rFonts w:ascii="Gentium" w:hAnsi="Gentium" w:cs="Gentium"/>
          <w:b/>
          <w:bCs/>
          <w:i/>
          <w:iCs/>
          <w:noProof/>
          <w:sz w:val="32"/>
          <w:szCs w:val="32"/>
          <w:u w:val="single" w:color="00B050"/>
          <w:lang w:val="el-GR"/>
        </w:rPr>
        <w:t>VI</w:t>
      </w:r>
    </w:p>
    <w:p w14:paraId="0726CC72" w14:textId="215D4187" w:rsidR="00631AEA" w:rsidRPr="00620E74" w:rsidRDefault="00F73F77" w:rsidP="0024600C">
      <w:pPr>
        <w:spacing w:before="120"/>
        <w:jc w:val="both"/>
        <w:rPr>
          <w:rFonts w:ascii="Gentium" w:hAnsi="Gentium" w:cs="Gentium"/>
          <w:i/>
          <w:iCs/>
          <w:noProof/>
          <w:color w:val="7030A0"/>
          <w:sz w:val="28"/>
          <w:szCs w:val="28"/>
          <w:lang w:val="el-GR"/>
        </w:rPr>
      </w:pPr>
      <w:r w:rsidRPr="00620E74">
        <w:rPr>
          <w:rFonts w:ascii="Gentium" w:hAnsi="Gentium" w:cs="Gentium"/>
          <w:b/>
          <w:bCs/>
          <w:i/>
          <w:iCs/>
          <w:noProof/>
          <w:color w:val="FF0000"/>
          <w:vertAlign w:val="superscript"/>
          <w:lang w:val="el-GR"/>
        </w:rPr>
        <w:t>1 </w:t>
      </w:r>
      <w:r w:rsidR="0024600C" w:rsidRPr="00620E74">
        <w:rPr>
          <w:rFonts w:ascii="Gentium" w:hAnsi="Gentium" w:cs="Gentium"/>
          <w:i/>
          <w:iCs/>
          <w:noProof/>
          <w:color w:val="7030A0"/>
          <w:sz w:val="28"/>
          <w:szCs w:val="28"/>
          <w:lang w:val="el-GR"/>
        </w:rPr>
        <w:t>Γρηγορε</w:t>
      </w:r>
      <w:r w:rsidR="00D17DAC" w:rsidRPr="00620E74">
        <w:rPr>
          <w:rFonts w:ascii="Gentium" w:hAnsi="Gentium" w:cs="Gentium"/>
          <w:i/>
          <w:iCs/>
          <w:noProof/>
          <w:color w:val="7030A0"/>
          <w:sz w:val="28"/>
          <w:szCs w:val="28"/>
          <w:lang w:val="el-GR"/>
        </w:rPr>
        <w:t>ῖ</w:t>
      </w:r>
      <w:r w:rsidR="0024600C" w:rsidRPr="00620E74">
        <w:rPr>
          <w:rFonts w:ascii="Gentium" w:hAnsi="Gentium" w:cs="Gentium"/>
          <w:i/>
          <w:iCs/>
          <w:noProof/>
          <w:color w:val="7030A0"/>
          <w:sz w:val="28"/>
          <w:szCs w:val="28"/>
          <w:lang w:val="el-GR"/>
        </w:rPr>
        <w:t>τε ὑπὲρ τῆς ζωῆς ὑμῶν</w:t>
      </w:r>
      <w:r w:rsidRPr="00620E74">
        <w:rPr>
          <w:rFonts w:ascii="Gentium" w:hAnsi="Gentium" w:cs="Gentium"/>
          <w:i/>
          <w:iCs/>
          <w:noProof/>
          <w:color w:val="7030A0"/>
          <w:sz w:val="28"/>
          <w:szCs w:val="28"/>
          <w:lang w:val="el-GR"/>
        </w:rPr>
        <w:t>·</w:t>
      </w:r>
      <w:r w:rsidR="0024600C" w:rsidRPr="00620E74">
        <w:rPr>
          <w:rFonts w:ascii="Gentium" w:hAnsi="Gentium" w:cs="Gentium"/>
          <w:i/>
          <w:iCs/>
          <w:noProof/>
          <w:color w:val="7030A0"/>
          <w:sz w:val="28"/>
          <w:szCs w:val="28"/>
          <w:lang w:val="el-GR"/>
        </w:rPr>
        <w:t xml:space="preserve"> οἱ λύχνοι </w:t>
      </w:r>
      <w:r w:rsidR="00D17DAC" w:rsidRPr="00620E74">
        <w:rPr>
          <w:rFonts w:ascii="Gentium" w:hAnsi="Gentium" w:cs="Gentium"/>
          <w:i/>
          <w:iCs/>
          <w:noProof/>
          <w:color w:val="7030A0"/>
          <w:sz w:val="28"/>
          <w:szCs w:val="28"/>
          <w:lang w:val="el-GR"/>
        </w:rPr>
        <w:t>ὑμῶν μὴ σβεσθήτωσαν</w:t>
      </w:r>
      <w:r w:rsidR="0024600C" w:rsidRPr="00620E74">
        <w:rPr>
          <w:rFonts w:ascii="Gentium" w:hAnsi="Gentium" w:cs="Gentium"/>
          <w:i/>
          <w:iCs/>
          <w:noProof/>
          <w:color w:val="7030A0"/>
          <w:sz w:val="28"/>
          <w:szCs w:val="28"/>
          <w:lang w:val="el-GR"/>
        </w:rPr>
        <w:t xml:space="preserve">, καὶ αἱ </w:t>
      </w:r>
      <w:r w:rsidR="00D17DAC" w:rsidRPr="00620E74">
        <w:rPr>
          <w:rFonts w:ascii="Gentium" w:hAnsi="Gentium" w:cs="Gentium"/>
          <w:i/>
          <w:iCs/>
          <w:noProof/>
          <w:color w:val="7030A0"/>
          <w:sz w:val="28"/>
          <w:szCs w:val="28"/>
          <w:lang w:val="el-GR"/>
        </w:rPr>
        <w:t xml:space="preserve">ὀσφύες ὑμῶν </w:t>
      </w:r>
      <w:r w:rsidR="0024600C" w:rsidRPr="00620E74">
        <w:rPr>
          <w:rFonts w:ascii="Gentium" w:hAnsi="Gentium" w:cs="Gentium"/>
          <w:i/>
          <w:iCs/>
          <w:noProof/>
          <w:color w:val="7030A0"/>
          <w:sz w:val="28"/>
          <w:szCs w:val="28"/>
          <w:lang w:val="el-GR"/>
        </w:rPr>
        <w:t xml:space="preserve">μὴ </w:t>
      </w:r>
      <w:r w:rsidR="00D17DAC" w:rsidRPr="00620E74">
        <w:rPr>
          <w:rFonts w:ascii="Gentium" w:hAnsi="Gentium" w:cs="Gentium"/>
          <w:i/>
          <w:iCs/>
          <w:noProof/>
          <w:color w:val="7030A0"/>
          <w:sz w:val="28"/>
          <w:szCs w:val="28"/>
          <w:lang w:val="el-GR"/>
        </w:rPr>
        <w:t>ἐκλυέσθωσαν</w:t>
      </w:r>
      <w:r w:rsidR="0024600C" w:rsidRPr="00620E74">
        <w:rPr>
          <w:rFonts w:ascii="Gentium" w:hAnsi="Gentium" w:cs="Gentium"/>
          <w:i/>
          <w:iCs/>
          <w:noProof/>
          <w:color w:val="7030A0"/>
          <w:sz w:val="28"/>
          <w:szCs w:val="28"/>
          <w:lang w:val="el-GR"/>
        </w:rPr>
        <w:t xml:space="preserve">, ἀλλὰ </w:t>
      </w:r>
      <w:r w:rsidR="00D17DAC" w:rsidRPr="00620E74">
        <w:rPr>
          <w:rFonts w:ascii="Gentium" w:hAnsi="Gentium" w:cs="Gentium"/>
          <w:i/>
          <w:iCs/>
          <w:noProof/>
          <w:color w:val="7030A0"/>
          <w:sz w:val="28"/>
          <w:szCs w:val="28"/>
          <w:lang w:val="el-GR"/>
        </w:rPr>
        <w:t xml:space="preserve">γίνεσθε ἕτοιμοι· </w:t>
      </w:r>
      <w:r w:rsidR="0024600C" w:rsidRPr="00620E74">
        <w:rPr>
          <w:rFonts w:ascii="Gentium" w:hAnsi="Gentium" w:cs="Gentium"/>
          <w:i/>
          <w:iCs/>
          <w:noProof/>
          <w:color w:val="7030A0"/>
          <w:sz w:val="28"/>
          <w:szCs w:val="28"/>
          <w:lang w:val="el-GR"/>
        </w:rPr>
        <w:t xml:space="preserve">οὐ γὰρ </w:t>
      </w:r>
      <w:r w:rsidR="00D17DAC" w:rsidRPr="00620E74">
        <w:rPr>
          <w:rFonts w:ascii="Gentium" w:hAnsi="Gentium" w:cs="Gentium"/>
          <w:i/>
          <w:iCs/>
          <w:noProof/>
          <w:color w:val="7030A0"/>
          <w:sz w:val="28"/>
          <w:szCs w:val="28"/>
          <w:lang w:val="el-GR"/>
        </w:rPr>
        <w:t xml:space="preserve">οἴδατε τὴν ὥραν, ἐν ᾗ ὁ </w:t>
      </w:r>
      <w:r w:rsidR="0024600C" w:rsidRPr="00620E74">
        <w:rPr>
          <w:rFonts w:ascii="Gentium" w:hAnsi="Gentium" w:cs="Gentium"/>
          <w:i/>
          <w:iCs/>
          <w:noProof/>
          <w:color w:val="7030A0"/>
          <w:sz w:val="28"/>
          <w:szCs w:val="28"/>
          <w:lang w:val="el-GR"/>
        </w:rPr>
        <w:t xml:space="preserve">Κύριος </w:t>
      </w:r>
      <w:r w:rsidR="00D17DAC" w:rsidRPr="00620E74">
        <w:rPr>
          <w:rFonts w:ascii="Gentium" w:hAnsi="Gentium" w:cs="Gentium"/>
          <w:i/>
          <w:iCs/>
          <w:noProof/>
          <w:color w:val="7030A0"/>
          <w:sz w:val="28"/>
          <w:szCs w:val="28"/>
          <w:lang w:val="el-GR"/>
        </w:rPr>
        <w:t xml:space="preserve">ἡμῶν </w:t>
      </w:r>
      <w:r w:rsidR="0024600C" w:rsidRPr="00620E74">
        <w:rPr>
          <w:rFonts w:ascii="Gentium" w:hAnsi="Gentium" w:cs="Gentium"/>
          <w:i/>
          <w:iCs/>
          <w:noProof/>
          <w:color w:val="7030A0"/>
          <w:sz w:val="28"/>
          <w:szCs w:val="28"/>
          <w:lang w:val="el-GR"/>
        </w:rPr>
        <w:t xml:space="preserve">ἔρχεται. </w:t>
      </w:r>
      <w:r w:rsidRPr="00620E74">
        <w:rPr>
          <w:rFonts w:ascii="Gentium" w:hAnsi="Gentium" w:cs="Gentium"/>
          <w:b/>
          <w:bCs/>
          <w:i/>
          <w:iCs/>
          <w:noProof/>
          <w:color w:val="FF0000"/>
          <w:vertAlign w:val="superscript"/>
          <w:lang w:val="el-GR"/>
        </w:rPr>
        <w:t>2 </w:t>
      </w:r>
      <w:r w:rsidR="0024600C" w:rsidRPr="00620E74">
        <w:rPr>
          <w:rFonts w:ascii="Gentium" w:hAnsi="Gentium" w:cs="Gentium"/>
          <w:i/>
          <w:iCs/>
          <w:noProof/>
          <w:color w:val="7030A0"/>
          <w:sz w:val="28"/>
          <w:szCs w:val="28"/>
          <w:lang w:val="el-GR"/>
        </w:rPr>
        <w:t>πυκνῶς δὲ συναχθήσεσθε</w:t>
      </w:r>
      <w:r w:rsidR="00D17DAC" w:rsidRPr="00620E74">
        <w:rPr>
          <w:rFonts w:ascii="Gentium" w:hAnsi="Gentium" w:cs="Gentium"/>
          <w:i/>
          <w:iCs/>
          <w:noProof/>
          <w:color w:val="7030A0"/>
          <w:sz w:val="28"/>
          <w:szCs w:val="28"/>
          <w:lang w:val="el-GR"/>
        </w:rPr>
        <w:t xml:space="preserve"> </w:t>
      </w:r>
      <w:r w:rsidR="0024600C" w:rsidRPr="00620E74">
        <w:rPr>
          <w:rFonts w:ascii="Gentium" w:hAnsi="Gentium" w:cs="Gentium"/>
          <w:i/>
          <w:iCs/>
          <w:noProof/>
          <w:color w:val="7030A0"/>
          <w:sz w:val="28"/>
          <w:szCs w:val="28"/>
          <w:lang w:val="el-GR"/>
        </w:rPr>
        <w:t xml:space="preserve">ζητοῦντες τὰ ἀνήκοντα ταῖς ψυχαῖς ὑμῶν. οὐ γὰρ ὠφελήσει ὑμᾶς ὁ πᾶς χρόνος τῆς πίστεως ὑμῶν, ἐὰν μὴ ἐν τῷ ἐσχάτῳ καιρῷ τελειωθῆτε. </w:t>
      </w:r>
      <w:r w:rsidRPr="00620E74">
        <w:rPr>
          <w:rFonts w:ascii="Gentium" w:hAnsi="Gentium" w:cs="Gentium"/>
          <w:b/>
          <w:bCs/>
          <w:i/>
          <w:iCs/>
          <w:noProof/>
          <w:color w:val="FF0000"/>
          <w:vertAlign w:val="superscript"/>
          <w:lang w:val="el-GR"/>
        </w:rPr>
        <w:t>3 </w:t>
      </w:r>
      <w:r w:rsidR="0024600C" w:rsidRPr="00620E74">
        <w:rPr>
          <w:rFonts w:ascii="Gentium" w:hAnsi="Gentium" w:cs="Gentium"/>
          <w:i/>
          <w:iCs/>
          <w:noProof/>
          <w:color w:val="7030A0"/>
          <w:sz w:val="28"/>
          <w:szCs w:val="28"/>
          <w:lang w:val="el-GR"/>
        </w:rPr>
        <w:t xml:space="preserve">ἐν γὰρ ταῖς ἐσχάταις ἡμέραις πληθυνθήσονται οἱ </w:t>
      </w:r>
      <w:r w:rsidR="00D17DAC" w:rsidRPr="00620E74">
        <w:rPr>
          <w:rFonts w:ascii="Gentium" w:hAnsi="Gentium" w:cs="Gentium"/>
          <w:i/>
          <w:iCs/>
          <w:noProof/>
          <w:color w:val="7030A0"/>
          <w:sz w:val="28"/>
          <w:szCs w:val="28"/>
          <w:lang w:val="el-GR"/>
        </w:rPr>
        <w:t xml:space="preserve">ψευδοπροφῆται </w:t>
      </w:r>
      <w:r w:rsidR="0024600C" w:rsidRPr="00620E74">
        <w:rPr>
          <w:rFonts w:ascii="Gentium" w:hAnsi="Gentium" w:cs="Gentium"/>
          <w:i/>
          <w:iCs/>
          <w:noProof/>
          <w:color w:val="7030A0"/>
          <w:sz w:val="28"/>
          <w:szCs w:val="28"/>
          <w:lang w:val="el-GR"/>
        </w:rPr>
        <w:t>καὶ οἱ</w:t>
      </w:r>
      <w:r w:rsidR="00D17DAC" w:rsidRPr="00620E74">
        <w:rPr>
          <w:rFonts w:ascii="Gentium" w:hAnsi="Gentium" w:cs="Gentium"/>
          <w:i/>
          <w:iCs/>
          <w:noProof/>
          <w:color w:val="7030A0"/>
          <w:sz w:val="28"/>
          <w:szCs w:val="28"/>
          <w:lang w:val="el-GR"/>
        </w:rPr>
        <w:t xml:space="preserve"> </w:t>
      </w:r>
      <w:r w:rsidR="0024600C" w:rsidRPr="00620E74">
        <w:rPr>
          <w:rFonts w:ascii="Gentium" w:hAnsi="Gentium" w:cs="Gentium"/>
          <w:i/>
          <w:iCs/>
          <w:noProof/>
          <w:color w:val="7030A0"/>
          <w:sz w:val="28"/>
          <w:szCs w:val="28"/>
          <w:lang w:val="el-GR"/>
        </w:rPr>
        <w:t>φθορεῖς, καὶ στραφήσονται τὰ</w:t>
      </w:r>
      <w:r w:rsidR="00D17DAC" w:rsidRPr="00620E74">
        <w:rPr>
          <w:rFonts w:ascii="Gentium" w:hAnsi="Gentium" w:cs="Gentium"/>
          <w:i/>
          <w:iCs/>
          <w:noProof/>
          <w:color w:val="7030A0"/>
          <w:sz w:val="28"/>
          <w:szCs w:val="28"/>
          <w:lang w:val="el-GR"/>
        </w:rPr>
        <w:t xml:space="preserve"> </w:t>
      </w:r>
      <w:r w:rsidR="0024600C" w:rsidRPr="00620E74">
        <w:rPr>
          <w:rFonts w:ascii="Gentium" w:hAnsi="Gentium" w:cs="Gentium"/>
          <w:i/>
          <w:iCs/>
          <w:noProof/>
          <w:color w:val="7030A0"/>
          <w:sz w:val="28"/>
          <w:szCs w:val="28"/>
          <w:lang w:val="el-GR"/>
        </w:rPr>
        <w:t>πρόβατα εἰς λύκους, καὶ ἡ ἀγάπη στραφήσεται εἰς μ</w:t>
      </w:r>
      <w:r w:rsidR="00D17DAC" w:rsidRPr="00620E74">
        <w:rPr>
          <w:rFonts w:ascii="Gentium" w:hAnsi="Gentium" w:cs="Gentium"/>
          <w:i/>
          <w:iCs/>
          <w:noProof/>
          <w:color w:val="7030A0"/>
          <w:sz w:val="28"/>
          <w:szCs w:val="28"/>
          <w:lang w:val="el-GR"/>
        </w:rPr>
        <w:t>ῖ</w:t>
      </w:r>
      <w:r w:rsidR="0024600C" w:rsidRPr="00620E74">
        <w:rPr>
          <w:rFonts w:ascii="Gentium" w:hAnsi="Gentium" w:cs="Gentium"/>
          <w:i/>
          <w:iCs/>
          <w:noProof/>
          <w:color w:val="7030A0"/>
          <w:sz w:val="28"/>
          <w:szCs w:val="28"/>
          <w:lang w:val="el-GR"/>
        </w:rPr>
        <w:t>σος</w:t>
      </w:r>
      <w:r w:rsidR="005D58D2" w:rsidRPr="00620E74">
        <w:rPr>
          <w:rFonts w:ascii="Gentium" w:hAnsi="Gentium" w:cs="Gentium"/>
          <w:i/>
          <w:iCs/>
          <w:noProof/>
          <w:color w:val="7030A0"/>
          <w:sz w:val="28"/>
          <w:szCs w:val="28"/>
          <w:lang w:val="el-GR"/>
        </w:rPr>
        <w:t>·</w:t>
      </w:r>
      <w:r w:rsidR="0024600C" w:rsidRPr="00620E74">
        <w:rPr>
          <w:rFonts w:ascii="Gentium" w:hAnsi="Gentium" w:cs="Gentium"/>
          <w:i/>
          <w:iCs/>
          <w:noProof/>
          <w:color w:val="7030A0"/>
          <w:sz w:val="28"/>
          <w:szCs w:val="28"/>
          <w:lang w:val="el-GR"/>
        </w:rPr>
        <w:t xml:space="preserve"> </w:t>
      </w:r>
      <w:r w:rsidRPr="00620E74">
        <w:rPr>
          <w:rFonts w:ascii="Gentium" w:hAnsi="Gentium" w:cs="Gentium"/>
          <w:b/>
          <w:bCs/>
          <w:i/>
          <w:iCs/>
          <w:noProof/>
          <w:color w:val="FF0000"/>
          <w:vertAlign w:val="superscript"/>
          <w:lang w:val="el-GR"/>
        </w:rPr>
        <w:t>4 </w:t>
      </w:r>
      <w:r w:rsidR="0024600C" w:rsidRPr="00620E74">
        <w:rPr>
          <w:rFonts w:ascii="Gentium" w:hAnsi="Gentium" w:cs="Gentium"/>
          <w:i/>
          <w:iCs/>
          <w:noProof/>
          <w:color w:val="7030A0"/>
          <w:sz w:val="28"/>
          <w:szCs w:val="28"/>
          <w:lang w:val="el-GR"/>
        </w:rPr>
        <w:t xml:space="preserve">αὐξανούσης γὰρ τῆς ἀνομίας </w:t>
      </w:r>
      <w:r w:rsidR="00D17DAC" w:rsidRPr="00620E74">
        <w:rPr>
          <w:rFonts w:ascii="Gentium" w:hAnsi="Gentium" w:cs="Gentium"/>
          <w:i/>
          <w:iCs/>
          <w:noProof/>
          <w:color w:val="7030A0"/>
          <w:sz w:val="28"/>
          <w:szCs w:val="28"/>
          <w:lang w:val="el-GR"/>
        </w:rPr>
        <w:t xml:space="preserve">μισήσουσιν ἀλλήλους </w:t>
      </w:r>
      <w:r w:rsidR="0024600C" w:rsidRPr="00620E74">
        <w:rPr>
          <w:rFonts w:ascii="Gentium" w:hAnsi="Gentium" w:cs="Gentium"/>
          <w:i/>
          <w:iCs/>
          <w:noProof/>
          <w:color w:val="7030A0"/>
          <w:sz w:val="28"/>
          <w:szCs w:val="28"/>
          <w:lang w:val="el-GR"/>
        </w:rPr>
        <w:t xml:space="preserve">καὶ </w:t>
      </w:r>
      <w:r w:rsidR="00D17DAC" w:rsidRPr="00620E74">
        <w:rPr>
          <w:rFonts w:ascii="Gentium" w:hAnsi="Gentium" w:cs="Gentium"/>
          <w:i/>
          <w:iCs/>
          <w:noProof/>
          <w:color w:val="7030A0"/>
          <w:sz w:val="28"/>
          <w:szCs w:val="28"/>
          <w:lang w:val="el-GR"/>
        </w:rPr>
        <w:t xml:space="preserve">διώξουσιν </w:t>
      </w:r>
      <w:r w:rsidR="0024600C" w:rsidRPr="00620E74">
        <w:rPr>
          <w:rFonts w:ascii="Gentium" w:hAnsi="Gentium" w:cs="Gentium"/>
          <w:i/>
          <w:iCs/>
          <w:noProof/>
          <w:color w:val="7030A0"/>
          <w:sz w:val="28"/>
          <w:szCs w:val="28"/>
          <w:lang w:val="el-GR"/>
        </w:rPr>
        <w:t xml:space="preserve">καὶ </w:t>
      </w:r>
      <w:r w:rsidR="00D17DAC" w:rsidRPr="00620E74">
        <w:rPr>
          <w:rFonts w:ascii="Gentium" w:hAnsi="Gentium" w:cs="Gentium"/>
          <w:i/>
          <w:iCs/>
          <w:noProof/>
          <w:color w:val="7030A0"/>
          <w:sz w:val="28"/>
          <w:szCs w:val="28"/>
          <w:lang w:val="el-GR"/>
        </w:rPr>
        <w:t>παραδώσουσι</w:t>
      </w:r>
      <w:r w:rsidR="0024600C" w:rsidRPr="00620E74">
        <w:rPr>
          <w:rFonts w:ascii="Gentium" w:hAnsi="Gentium" w:cs="Gentium"/>
          <w:i/>
          <w:iCs/>
          <w:noProof/>
          <w:color w:val="7030A0"/>
          <w:sz w:val="28"/>
          <w:szCs w:val="28"/>
          <w:lang w:val="el-GR"/>
        </w:rPr>
        <w:t>. καὶ τότε φανήσεται ὁ</w:t>
      </w:r>
      <w:r w:rsidR="00D17DAC" w:rsidRPr="00620E74">
        <w:rPr>
          <w:rFonts w:ascii="Gentium" w:hAnsi="Gentium" w:cs="Gentium"/>
          <w:i/>
          <w:iCs/>
          <w:noProof/>
          <w:color w:val="7030A0"/>
          <w:sz w:val="28"/>
          <w:szCs w:val="28"/>
          <w:lang w:val="el-GR"/>
        </w:rPr>
        <w:t xml:space="preserve"> </w:t>
      </w:r>
      <w:r w:rsidR="0024600C" w:rsidRPr="00620E74">
        <w:rPr>
          <w:rFonts w:ascii="Gentium" w:hAnsi="Gentium" w:cs="Gentium"/>
          <w:i/>
          <w:iCs/>
          <w:noProof/>
          <w:color w:val="7030A0"/>
          <w:sz w:val="28"/>
          <w:szCs w:val="28"/>
          <w:lang w:val="el-GR"/>
        </w:rPr>
        <w:t xml:space="preserve">κοσμοπλανὴς ὡς υἱὸς Θεοῦ καὶ ποιήσει </w:t>
      </w:r>
      <w:r w:rsidR="002C4DCA" w:rsidRPr="00620E74">
        <w:rPr>
          <w:rFonts w:ascii="Gentium" w:hAnsi="Gentium" w:cs="Gentium"/>
          <w:i/>
          <w:iCs/>
          <w:noProof/>
          <w:color w:val="7030A0"/>
          <w:sz w:val="28"/>
          <w:szCs w:val="28"/>
          <w:lang w:val="el-GR"/>
        </w:rPr>
        <w:t xml:space="preserve">σημεῖα </w:t>
      </w:r>
      <w:r w:rsidR="0024600C" w:rsidRPr="00620E74">
        <w:rPr>
          <w:rFonts w:ascii="Gentium" w:hAnsi="Gentium" w:cs="Gentium"/>
          <w:i/>
          <w:iCs/>
          <w:noProof/>
          <w:color w:val="7030A0"/>
          <w:sz w:val="28"/>
          <w:szCs w:val="28"/>
          <w:lang w:val="el-GR"/>
        </w:rPr>
        <w:t xml:space="preserve">καὶ τέρατα, καὶ ἡ γῆ παραδοθήσεται εἰς χεῖρας αὐτοῦ, καὶ ποιήσει ἀθέμιτα, ἃ οὐδέποτε γέγονεν ἐξ αἰῶνος. </w:t>
      </w:r>
      <w:r w:rsidRPr="00620E74">
        <w:rPr>
          <w:rFonts w:ascii="Gentium" w:hAnsi="Gentium" w:cs="Gentium"/>
          <w:b/>
          <w:bCs/>
          <w:i/>
          <w:iCs/>
          <w:noProof/>
          <w:color w:val="FF0000"/>
          <w:vertAlign w:val="superscript"/>
          <w:lang w:val="el-GR"/>
        </w:rPr>
        <w:t>5 </w:t>
      </w:r>
      <w:r w:rsidR="0024600C" w:rsidRPr="00620E74">
        <w:rPr>
          <w:rFonts w:ascii="Gentium" w:hAnsi="Gentium" w:cs="Gentium"/>
          <w:i/>
          <w:iCs/>
          <w:noProof/>
          <w:color w:val="7030A0"/>
          <w:sz w:val="28"/>
          <w:szCs w:val="28"/>
          <w:lang w:val="el-GR"/>
        </w:rPr>
        <w:t xml:space="preserve">τότε ἥξει ἡ κτίσις τῶν ἀνθρώπων εἰς τὴν πύρωσιν τῆς δοκιμασίας, καὶ σκανδαλισθήσονται πολλοὶ καὶ ἀπολοῦνται, οἱ δὲ ὑπομείναντες ἐν τῇ πίστει αὐτῶν </w:t>
      </w:r>
      <w:r w:rsidR="002C4DCA" w:rsidRPr="00620E74">
        <w:rPr>
          <w:rFonts w:ascii="Gentium" w:hAnsi="Gentium" w:cs="Gentium"/>
          <w:i/>
          <w:iCs/>
          <w:noProof/>
          <w:color w:val="7030A0"/>
          <w:sz w:val="28"/>
          <w:szCs w:val="28"/>
          <w:lang w:val="el-GR"/>
        </w:rPr>
        <w:t xml:space="preserve">σωθήσονται ὑπʼ </w:t>
      </w:r>
      <w:r w:rsidR="0024600C" w:rsidRPr="00620E74">
        <w:rPr>
          <w:rFonts w:ascii="Gentium" w:hAnsi="Gentium" w:cs="Gentium"/>
          <w:i/>
          <w:iCs/>
          <w:noProof/>
          <w:color w:val="7030A0"/>
          <w:sz w:val="28"/>
          <w:szCs w:val="28"/>
          <w:lang w:val="el-GR"/>
        </w:rPr>
        <w:t xml:space="preserve">αὐτοῦ τοῦ καταθέματος. </w:t>
      </w:r>
      <w:r w:rsidRPr="00620E74">
        <w:rPr>
          <w:rFonts w:ascii="Gentium" w:hAnsi="Gentium" w:cs="Gentium"/>
          <w:b/>
          <w:bCs/>
          <w:i/>
          <w:iCs/>
          <w:noProof/>
          <w:color w:val="FF0000"/>
          <w:vertAlign w:val="superscript"/>
          <w:lang w:val="el-GR"/>
        </w:rPr>
        <w:t>6 </w:t>
      </w:r>
      <w:r w:rsidR="0024600C" w:rsidRPr="00620E74">
        <w:rPr>
          <w:rFonts w:ascii="Gentium" w:hAnsi="Gentium" w:cs="Gentium"/>
          <w:i/>
          <w:iCs/>
          <w:noProof/>
          <w:color w:val="7030A0"/>
          <w:sz w:val="28"/>
          <w:szCs w:val="28"/>
          <w:lang w:val="el-GR"/>
        </w:rPr>
        <w:t xml:space="preserve">καὶ τότε </w:t>
      </w:r>
      <w:r w:rsidR="002C4DCA" w:rsidRPr="00620E74">
        <w:rPr>
          <w:rFonts w:ascii="Gentium" w:hAnsi="Gentium" w:cs="Gentium"/>
          <w:i/>
          <w:iCs/>
          <w:noProof/>
          <w:color w:val="7030A0"/>
          <w:sz w:val="28"/>
          <w:szCs w:val="28"/>
          <w:lang w:val="el-GR"/>
        </w:rPr>
        <w:t xml:space="preserve">φανήσεται τὰ σημεῖα τῆς ἀληθείας· </w:t>
      </w:r>
      <w:r w:rsidR="0024600C" w:rsidRPr="00620E74">
        <w:rPr>
          <w:rFonts w:ascii="Gentium" w:hAnsi="Gentium" w:cs="Gentium"/>
          <w:i/>
          <w:iCs/>
          <w:noProof/>
          <w:color w:val="7030A0"/>
          <w:sz w:val="28"/>
          <w:szCs w:val="28"/>
          <w:lang w:val="el-GR"/>
        </w:rPr>
        <w:t>πρῶτον σημεῖον ἐκπετάσεως ἐν οὐρανῷ, εἶτα σημεῖον φωνῆς σάλπιγγος, καὶ τὸ τρίτον ἀνάστασις νεκρῶν</w:t>
      </w:r>
      <w:r w:rsidRPr="00620E74">
        <w:rPr>
          <w:rFonts w:ascii="Gentium" w:hAnsi="Gentium" w:cs="Gentium"/>
          <w:i/>
          <w:iCs/>
          <w:noProof/>
          <w:color w:val="7030A0"/>
          <w:sz w:val="28"/>
          <w:szCs w:val="28"/>
          <w:lang w:val="el-GR"/>
        </w:rPr>
        <w:t>·</w:t>
      </w:r>
      <w:r w:rsidR="0024600C" w:rsidRPr="00620E74">
        <w:rPr>
          <w:rFonts w:ascii="Gentium" w:hAnsi="Gentium" w:cs="Gentium"/>
          <w:i/>
          <w:iCs/>
          <w:noProof/>
          <w:color w:val="7030A0"/>
          <w:sz w:val="28"/>
          <w:szCs w:val="28"/>
          <w:lang w:val="el-GR"/>
        </w:rPr>
        <w:t xml:space="preserve"> οὐ πάντων δέ, </w:t>
      </w:r>
      <w:r w:rsidR="002C4DCA" w:rsidRPr="00620E74">
        <w:rPr>
          <w:rFonts w:ascii="Gentium" w:hAnsi="Gentium" w:cs="Gentium"/>
          <w:i/>
          <w:iCs/>
          <w:noProof/>
          <w:color w:val="7030A0"/>
          <w:sz w:val="28"/>
          <w:szCs w:val="28"/>
          <w:lang w:val="el-GR"/>
        </w:rPr>
        <w:t xml:space="preserve">ἀλλʼ </w:t>
      </w:r>
      <w:r w:rsidR="0024600C" w:rsidRPr="00620E74">
        <w:rPr>
          <w:rFonts w:ascii="Gentium" w:hAnsi="Gentium" w:cs="Gentium"/>
          <w:i/>
          <w:iCs/>
          <w:noProof/>
          <w:color w:val="7030A0"/>
          <w:sz w:val="28"/>
          <w:szCs w:val="28"/>
          <w:lang w:val="el-GR"/>
        </w:rPr>
        <w:t>ὡς ἐρρέθη</w:t>
      </w:r>
      <w:r w:rsidRPr="00620E74">
        <w:rPr>
          <w:rFonts w:ascii="Gentium" w:hAnsi="Gentium" w:cs="Gentium"/>
          <w:i/>
          <w:iCs/>
          <w:noProof/>
          <w:color w:val="7030A0"/>
          <w:sz w:val="28"/>
          <w:szCs w:val="28"/>
          <w:lang w:val="el-GR"/>
        </w:rPr>
        <w:t>·</w:t>
      </w:r>
      <w:r w:rsidR="0024600C" w:rsidRPr="00620E74">
        <w:rPr>
          <w:rFonts w:ascii="Gentium" w:hAnsi="Gentium" w:cs="Gentium"/>
          <w:i/>
          <w:iCs/>
          <w:noProof/>
          <w:color w:val="7030A0"/>
          <w:sz w:val="28"/>
          <w:szCs w:val="28"/>
          <w:lang w:val="el-GR"/>
        </w:rPr>
        <w:t xml:space="preserve"> Ἥξει ὁ Κύριος καὶ πάντες οἱ </w:t>
      </w:r>
      <w:r w:rsidR="002C4DCA" w:rsidRPr="00620E74">
        <w:rPr>
          <w:rFonts w:ascii="Gentium" w:hAnsi="Gentium" w:cs="Gentium"/>
          <w:i/>
          <w:iCs/>
          <w:noProof/>
          <w:color w:val="7030A0"/>
          <w:sz w:val="28"/>
          <w:szCs w:val="28"/>
          <w:lang w:val="el-GR"/>
        </w:rPr>
        <w:t xml:space="preserve">ἅγιοι μετʼ </w:t>
      </w:r>
      <w:r w:rsidR="0024600C" w:rsidRPr="00620E74">
        <w:rPr>
          <w:rFonts w:ascii="Gentium" w:hAnsi="Gentium" w:cs="Gentium"/>
          <w:i/>
          <w:iCs/>
          <w:noProof/>
          <w:color w:val="7030A0"/>
          <w:sz w:val="28"/>
          <w:szCs w:val="28"/>
          <w:lang w:val="el-GR"/>
        </w:rPr>
        <w:t xml:space="preserve">αὐτοῦ. </w:t>
      </w:r>
      <w:r w:rsidRPr="00620E74">
        <w:rPr>
          <w:rFonts w:ascii="Gentium" w:hAnsi="Gentium" w:cs="Gentium"/>
          <w:b/>
          <w:bCs/>
          <w:i/>
          <w:iCs/>
          <w:noProof/>
          <w:color w:val="FF0000"/>
          <w:vertAlign w:val="superscript"/>
          <w:lang w:val="el-GR"/>
        </w:rPr>
        <w:t>7 </w:t>
      </w:r>
      <w:r w:rsidR="0024600C" w:rsidRPr="00620E74">
        <w:rPr>
          <w:rFonts w:ascii="Gentium" w:hAnsi="Gentium" w:cs="Gentium"/>
          <w:i/>
          <w:iCs/>
          <w:noProof/>
          <w:color w:val="7030A0"/>
          <w:sz w:val="28"/>
          <w:szCs w:val="28"/>
          <w:lang w:val="el-GR"/>
        </w:rPr>
        <w:t xml:space="preserve">τότε ὄψεται ὁ κόσμος τὸν Κύριον </w:t>
      </w:r>
      <w:r w:rsidR="002C4DCA" w:rsidRPr="00620E74">
        <w:rPr>
          <w:rFonts w:ascii="Gentium" w:hAnsi="Gentium" w:cs="Gentium"/>
          <w:i/>
          <w:iCs/>
          <w:noProof/>
          <w:color w:val="7030A0"/>
          <w:sz w:val="28"/>
          <w:szCs w:val="28"/>
          <w:lang w:val="el-GR"/>
        </w:rPr>
        <w:t xml:space="preserve">ἐρχόμενον </w:t>
      </w:r>
      <w:r w:rsidR="0024600C" w:rsidRPr="00620E74">
        <w:rPr>
          <w:rFonts w:ascii="Gentium" w:hAnsi="Gentium" w:cs="Gentium"/>
          <w:i/>
          <w:iCs/>
          <w:noProof/>
          <w:color w:val="7030A0"/>
          <w:sz w:val="28"/>
          <w:szCs w:val="28"/>
          <w:lang w:val="el-GR"/>
        </w:rPr>
        <w:t xml:space="preserve">ἐπάνω τῶν </w:t>
      </w:r>
      <w:r w:rsidR="002C4DCA" w:rsidRPr="00620E74">
        <w:rPr>
          <w:rFonts w:ascii="Gentium" w:hAnsi="Gentium" w:cs="Gentium"/>
          <w:i/>
          <w:iCs/>
          <w:noProof/>
          <w:color w:val="7030A0"/>
          <w:sz w:val="28"/>
          <w:szCs w:val="28"/>
          <w:lang w:val="el-GR"/>
        </w:rPr>
        <w:t>ν</w:t>
      </w:r>
      <w:r w:rsidR="0024600C" w:rsidRPr="00620E74">
        <w:rPr>
          <w:rFonts w:ascii="Gentium" w:hAnsi="Gentium" w:cs="Gentium"/>
          <w:i/>
          <w:iCs/>
          <w:noProof/>
          <w:color w:val="7030A0"/>
          <w:sz w:val="28"/>
          <w:szCs w:val="28"/>
          <w:lang w:val="el-GR"/>
        </w:rPr>
        <w:t>εφελῶν τοῦ οὐρανοῦ.</w:t>
      </w:r>
    </w:p>
    <w:p w14:paraId="752524F7" w14:textId="77777777" w:rsidR="00CC0F34" w:rsidRPr="00620E74" w:rsidRDefault="00CC0F34" w:rsidP="00CC0F34">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C0F34" w:rsidRPr="00620E74" w:rsidSect="00CC0F34">
          <w:type w:val="continuous"/>
          <w:pgSz w:w="16838" w:h="11906" w:orient="landscape" w:code="9"/>
          <w:pgMar w:top="1418" w:right="1418" w:bottom="1418" w:left="1418" w:header="709" w:footer="709" w:gutter="0"/>
          <w:cols w:space="708"/>
          <w:docGrid w:linePitch="360"/>
        </w:sectPr>
      </w:pPr>
    </w:p>
    <w:p w14:paraId="02D806AA" w14:textId="77777777" w:rsidR="00620E74" w:rsidRPr="00620E74" w:rsidRDefault="00620E74" w:rsidP="00620E74">
      <w:pPr>
        <w:keepNext/>
        <w:widowControl w:val="0"/>
        <w:spacing w:before="120"/>
        <w:jc w:val="center"/>
        <w:rPr>
          <w:rFonts w:ascii="Gentium" w:hAnsi="Gentium" w:cs="Gentium"/>
          <w:b/>
          <w:bCs/>
          <w:i/>
          <w:iCs/>
          <w:smallCaps/>
          <w:noProof/>
          <w:sz w:val="32"/>
          <w:szCs w:val="32"/>
          <w:u w:val="single" w:color="FF0000"/>
          <w:lang w:val="la-Latn"/>
        </w:rPr>
      </w:pPr>
      <w:r w:rsidRPr="00620E74">
        <w:rPr>
          <w:rFonts w:ascii="Gentium" w:hAnsi="Gentium" w:cs="Gentium"/>
          <w:b/>
          <w:bCs/>
          <w:i/>
          <w:iCs/>
          <w:smallCaps/>
          <w:noProof/>
          <w:sz w:val="32"/>
          <w:szCs w:val="32"/>
          <w:u w:val="single" w:color="FF0000"/>
          <w:lang w:val="la-Latn"/>
        </w:rPr>
        <w:t>Doctrina Apostolorum</w:t>
      </w:r>
    </w:p>
    <w:p w14:paraId="4F75CC22" w14:textId="30B26D1E" w:rsidR="00CC0F34" w:rsidRPr="00620E74" w:rsidRDefault="00CC0F34" w:rsidP="002A0E74">
      <w:pPr>
        <w:spacing w:before="120"/>
        <w:jc w:val="both"/>
        <w:rPr>
          <w:rFonts w:ascii="Gentium" w:hAnsi="Gentium" w:cs="Gentium"/>
          <w:i/>
          <w:iCs/>
          <w:noProof/>
          <w:color w:val="80340D" w:themeColor="accent2" w:themeShade="80"/>
          <w:sz w:val="28"/>
          <w:szCs w:val="28"/>
          <w:lang w:val="la-Latn"/>
        </w:rPr>
      </w:pPr>
      <w:r w:rsidRPr="00620E74">
        <w:rPr>
          <w:rFonts w:ascii="Gentium" w:hAnsi="Gentium" w:cs="Gentium"/>
          <w:i/>
          <w:iCs/>
          <w:noProof/>
          <w:color w:val="80340D" w:themeColor="accent2" w:themeShade="80"/>
          <w:sz w:val="28"/>
          <w:szCs w:val="28"/>
          <w:lang w:val="la-Latn"/>
        </w:rPr>
        <w:t>Viae</w:t>
      </w:r>
      <w:r w:rsidR="00B44CF3" w:rsidRPr="00620E74">
        <w:rPr>
          <w:rFonts w:ascii="Gentium" w:hAnsi="Gentium" w:cs="Gentium"/>
          <w:i/>
          <w:iCs/>
          <w:noProof/>
          <w:color w:val="80340D" w:themeColor="accent2" w:themeShade="80"/>
          <w:sz w:val="28"/>
          <w:szCs w:val="28"/>
          <w:lang w:val="la-Latn"/>
        </w:rPr>
        <w:t xml:space="preserve"> </w:t>
      </w:r>
      <w:r w:rsidRPr="00620E74">
        <w:rPr>
          <w:rFonts w:ascii="Gentium" w:hAnsi="Gentium" w:cs="Gentium"/>
          <w:i/>
          <w:iCs/>
          <w:noProof/>
          <w:color w:val="80340D" w:themeColor="accent2" w:themeShade="80"/>
          <w:sz w:val="28"/>
          <w:szCs w:val="28"/>
          <w:lang w:val="la-Latn"/>
        </w:rPr>
        <w:t>duae sunt in seculo, vitae et mortis, lucis et tenebrarum. In his constituti sunt angeli duo, unus aequitatis, alter iniquitatis. Distantia autem magna est duarum viarum. Via ergo vitae haec est: Primo diliges Deum aeternum, qui te fecit. Secundo proximum tuum, ut te ipsum. Omne</w:t>
      </w:r>
      <w:r w:rsidR="00B44CF3" w:rsidRPr="00620E74">
        <w:rPr>
          <w:rFonts w:ascii="Gentium" w:hAnsi="Gentium" w:cs="Gentium"/>
          <w:i/>
          <w:iCs/>
          <w:noProof/>
          <w:color w:val="80340D" w:themeColor="accent2" w:themeShade="80"/>
          <w:sz w:val="28"/>
          <w:szCs w:val="28"/>
          <w:lang w:val="la-Latn"/>
        </w:rPr>
        <w:t xml:space="preserve"> </w:t>
      </w:r>
      <w:r w:rsidRPr="00620E74">
        <w:rPr>
          <w:rFonts w:ascii="Gentium" w:hAnsi="Gentium" w:cs="Gentium"/>
          <w:i/>
          <w:iCs/>
          <w:noProof/>
          <w:color w:val="80340D" w:themeColor="accent2" w:themeShade="80"/>
          <w:sz w:val="28"/>
          <w:szCs w:val="28"/>
          <w:lang w:val="la-Latn"/>
        </w:rPr>
        <w:t>autem, quod tibi non vis fieri, alii ne feceris. Interpretatio autem horum verborum haec est: non moechaberis, non homicidium facies, non falsum testimonium dices, non puerum violaveris, non fornicaveris, non</w:t>
      </w:r>
      <w:r w:rsidR="00B44CF3" w:rsidRPr="00620E74">
        <w:rPr>
          <w:rFonts w:ascii="Gentium" w:hAnsi="Gentium" w:cs="Gentium"/>
          <w:i/>
          <w:iCs/>
          <w:noProof/>
          <w:color w:val="80340D" w:themeColor="accent2" w:themeShade="80"/>
          <w:sz w:val="28"/>
          <w:szCs w:val="28"/>
          <w:lang w:val="la-Latn"/>
        </w:rPr>
        <w:t xml:space="preserve"> </w:t>
      </w:r>
      <w:r w:rsidRPr="00620E74">
        <w:rPr>
          <w:rFonts w:ascii="Gentium" w:hAnsi="Gentium" w:cs="Gentium"/>
          <w:i/>
          <w:iCs/>
          <w:noProof/>
          <w:color w:val="80340D" w:themeColor="accent2" w:themeShade="80"/>
          <w:sz w:val="28"/>
          <w:szCs w:val="28"/>
          <w:lang w:val="la-Latn"/>
        </w:rPr>
        <w:t>malefacies, non medicamenta mala facies; non occides filium in abortum, nec natum succides. Non concupisces quidquam de re proximi tui. Non</w:t>
      </w:r>
      <w:r w:rsidR="00B44CF3" w:rsidRPr="00620E74">
        <w:rPr>
          <w:rFonts w:ascii="Gentium" w:hAnsi="Gentium" w:cs="Gentium"/>
          <w:i/>
          <w:iCs/>
          <w:noProof/>
          <w:color w:val="80340D" w:themeColor="accent2" w:themeShade="80"/>
          <w:sz w:val="28"/>
          <w:szCs w:val="28"/>
          <w:lang w:val="la-Latn"/>
        </w:rPr>
        <w:t xml:space="preserve"> </w:t>
      </w:r>
      <w:r w:rsidRPr="00620E74">
        <w:rPr>
          <w:rFonts w:ascii="Gentium" w:hAnsi="Gentium" w:cs="Gentium"/>
          <w:i/>
          <w:iCs/>
          <w:noProof/>
          <w:color w:val="80340D" w:themeColor="accent2" w:themeShade="80"/>
          <w:sz w:val="28"/>
          <w:szCs w:val="28"/>
          <w:lang w:val="la-Latn"/>
        </w:rPr>
        <w:t xml:space="preserve">perjurabis, non male </w:t>
      </w:r>
      <w:r w:rsidRPr="00620E74">
        <w:rPr>
          <w:rFonts w:ascii="Gentium" w:hAnsi="Gentium" w:cs="Gentium"/>
          <w:i/>
          <w:iCs/>
          <w:noProof/>
          <w:color w:val="80340D" w:themeColor="accent2" w:themeShade="80"/>
          <w:sz w:val="28"/>
          <w:szCs w:val="28"/>
          <w:lang w:val="la-Latn"/>
        </w:rPr>
        <w:lastRenderedPageBreak/>
        <w:t>loqueris, non eris memor malorum factorum. Non eris duplex in consilium dandum, neque bilinguis; tendiculum enim mortis est lingua. Non erit verbum tuum vacuum nec mendax. Non eris cupidus, nec avarus, nec rapax, nec adulator nec</w:t>
      </w:r>
      <w:r w:rsidR="00CE67EC" w:rsidRPr="00620E74">
        <w:rPr>
          <w:rFonts w:ascii="Gentium" w:hAnsi="Gentium" w:cs="Gentium"/>
          <w:i/>
          <w:iCs/>
          <w:noProof/>
          <w:color w:val="80340D" w:themeColor="accent2" w:themeShade="80"/>
          <w:sz w:val="28"/>
          <w:szCs w:val="28"/>
          <w:lang w:val="la-Latn"/>
        </w:rPr>
        <w:t xml:space="preserve"> ...</w:t>
      </w:r>
    </w:p>
    <w:sectPr w:rsidR="00CC0F34" w:rsidRPr="00620E74" w:rsidSect="00B0016E">
      <w:type w:val="continuous"/>
      <w:pgSz w:w="16838" w:h="11906" w:orient="landscape"/>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B2E"/>
    <w:multiLevelType w:val="multilevel"/>
    <w:tmpl w:val="2A86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5555"/>
    <w:multiLevelType w:val="multilevel"/>
    <w:tmpl w:val="E832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45E12"/>
    <w:multiLevelType w:val="multilevel"/>
    <w:tmpl w:val="22D0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3111E"/>
    <w:multiLevelType w:val="multilevel"/>
    <w:tmpl w:val="DADE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3725C"/>
    <w:multiLevelType w:val="multilevel"/>
    <w:tmpl w:val="004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4512E"/>
    <w:multiLevelType w:val="multilevel"/>
    <w:tmpl w:val="122A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40F3D"/>
    <w:multiLevelType w:val="multilevel"/>
    <w:tmpl w:val="7E6E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64737"/>
    <w:multiLevelType w:val="multilevel"/>
    <w:tmpl w:val="8C62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AD17C2"/>
    <w:multiLevelType w:val="multilevel"/>
    <w:tmpl w:val="4FA6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86CE6"/>
    <w:multiLevelType w:val="multilevel"/>
    <w:tmpl w:val="FBA4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847214"/>
    <w:multiLevelType w:val="multilevel"/>
    <w:tmpl w:val="6CE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6293C"/>
    <w:multiLevelType w:val="multilevel"/>
    <w:tmpl w:val="2732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D6A82"/>
    <w:multiLevelType w:val="multilevel"/>
    <w:tmpl w:val="AC1E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9C09AB"/>
    <w:multiLevelType w:val="multilevel"/>
    <w:tmpl w:val="28AA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05E3D"/>
    <w:multiLevelType w:val="multilevel"/>
    <w:tmpl w:val="4DC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BE3EB1"/>
    <w:multiLevelType w:val="multilevel"/>
    <w:tmpl w:val="B852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432860">
    <w:abstractNumId w:val="12"/>
  </w:num>
  <w:num w:numId="2" w16cid:durableId="598559893">
    <w:abstractNumId w:val="13"/>
  </w:num>
  <w:num w:numId="3" w16cid:durableId="984315394">
    <w:abstractNumId w:val="15"/>
  </w:num>
  <w:num w:numId="4" w16cid:durableId="1959292686">
    <w:abstractNumId w:val="6"/>
  </w:num>
  <w:num w:numId="5" w16cid:durableId="986319824">
    <w:abstractNumId w:val="4"/>
  </w:num>
  <w:num w:numId="6" w16cid:durableId="1254968338">
    <w:abstractNumId w:val="11"/>
  </w:num>
  <w:num w:numId="7" w16cid:durableId="332924806">
    <w:abstractNumId w:val="9"/>
  </w:num>
  <w:num w:numId="8" w16cid:durableId="1076512048">
    <w:abstractNumId w:val="0"/>
  </w:num>
  <w:num w:numId="9" w16cid:durableId="379281118">
    <w:abstractNumId w:val="7"/>
  </w:num>
  <w:num w:numId="10" w16cid:durableId="1039360047">
    <w:abstractNumId w:val="8"/>
  </w:num>
  <w:num w:numId="11" w16cid:durableId="1172447688">
    <w:abstractNumId w:val="10"/>
  </w:num>
  <w:num w:numId="12" w16cid:durableId="1071276214">
    <w:abstractNumId w:val="14"/>
  </w:num>
  <w:num w:numId="13" w16cid:durableId="1868714607">
    <w:abstractNumId w:val="1"/>
  </w:num>
  <w:num w:numId="14" w16cid:durableId="678847531">
    <w:abstractNumId w:val="5"/>
  </w:num>
  <w:num w:numId="15" w16cid:durableId="189614392">
    <w:abstractNumId w:val="2"/>
  </w:num>
  <w:num w:numId="16" w16cid:durableId="97622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5D"/>
    <w:rsid w:val="000077F2"/>
    <w:rsid w:val="00021301"/>
    <w:rsid w:val="000242CD"/>
    <w:rsid w:val="000A7F2F"/>
    <w:rsid w:val="000E0A1D"/>
    <w:rsid w:val="00121FA8"/>
    <w:rsid w:val="001B0BF6"/>
    <w:rsid w:val="001B208F"/>
    <w:rsid w:val="00207E37"/>
    <w:rsid w:val="00241873"/>
    <w:rsid w:val="0024600C"/>
    <w:rsid w:val="002A0E74"/>
    <w:rsid w:val="002C4DCA"/>
    <w:rsid w:val="003563A0"/>
    <w:rsid w:val="0041622B"/>
    <w:rsid w:val="00426CF1"/>
    <w:rsid w:val="00455133"/>
    <w:rsid w:val="00465C73"/>
    <w:rsid w:val="004A637E"/>
    <w:rsid w:val="004E53FE"/>
    <w:rsid w:val="00530217"/>
    <w:rsid w:val="005625A1"/>
    <w:rsid w:val="00575E54"/>
    <w:rsid w:val="005D58D2"/>
    <w:rsid w:val="00620E74"/>
    <w:rsid w:val="00631AEA"/>
    <w:rsid w:val="00657C9B"/>
    <w:rsid w:val="00662174"/>
    <w:rsid w:val="00694126"/>
    <w:rsid w:val="007229EB"/>
    <w:rsid w:val="00743BDF"/>
    <w:rsid w:val="007666A7"/>
    <w:rsid w:val="00773D5D"/>
    <w:rsid w:val="007B36AD"/>
    <w:rsid w:val="007D700F"/>
    <w:rsid w:val="00840DCF"/>
    <w:rsid w:val="008515A3"/>
    <w:rsid w:val="00863847"/>
    <w:rsid w:val="008952C1"/>
    <w:rsid w:val="008A056D"/>
    <w:rsid w:val="008C2794"/>
    <w:rsid w:val="009023D0"/>
    <w:rsid w:val="00902BF2"/>
    <w:rsid w:val="00924E51"/>
    <w:rsid w:val="00966031"/>
    <w:rsid w:val="009D15F4"/>
    <w:rsid w:val="009D4B2C"/>
    <w:rsid w:val="009E6B74"/>
    <w:rsid w:val="009E702B"/>
    <w:rsid w:val="00A1140D"/>
    <w:rsid w:val="00A14234"/>
    <w:rsid w:val="00A27819"/>
    <w:rsid w:val="00A52256"/>
    <w:rsid w:val="00B0016E"/>
    <w:rsid w:val="00B12D9B"/>
    <w:rsid w:val="00B165C9"/>
    <w:rsid w:val="00B44CF3"/>
    <w:rsid w:val="00B81CF6"/>
    <w:rsid w:val="00B84DC8"/>
    <w:rsid w:val="00C064C9"/>
    <w:rsid w:val="00C833B6"/>
    <w:rsid w:val="00CB0359"/>
    <w:rsid w:val="00CC0F34"/>
    <w:rsid w:val="00CE67EC"/>
    <w:rsid w:val="00D03382"/>
    <w:rsid w:val="00D17DAC"/>
    <w:rsid w:val="00D51CB5"/>
    <w:rsid w:val="00DB3B6B"/>
    <w:rsid w:val="00E241A2"/>
    <w:rsid w:val="00E33DB0"/>
    <w:rsid w:val="00E564C6"/>
    <w:rsid w:val="00E629D3"/>
    <w:rsid w:val="00E65520"/>
    <w:rsid w:val="00EC13D0"/>
    <w:rsid w:val="00ED78B3"/>
    <w:rsid w:val="00EE7A35"/>
    <w:rsid w:val="00F11FF4"/>
    <w:rsid w:val="00F50D5E"/>
    <w:rsid w:val="00F65624"/>
    <w:rsid w:val="00F73F77"/>
    <w:rsid w:val="00FE54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F9D7"/>
  <w15:chartTrackingRefBased/>
  <w15:docId w15:val="{CBF26CE0-31E7-493B-ABA0-A8BB114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ienttitle">
    <w:name w:val="ancienttitle"/>
    <w:basedOn w:val="DefaultParagraphFont"/>
  </w:style>
  <w:style w:type="paragraph" w:customStyle="1" w:styleId="center">
    <w:name w:val="center"/>
    <w:basedOn w:val="Normal"/>
    <w:pPr>
      <w:spacing w:before="100" w:beforeAutospacing="1" w:after="100" w:afterAutospacing="1"/>
    </w:pPr>
  </w:style>
  <w:style w:type="character" w:customStyle="1" w:styleId="greek">
    <w:name w:val="gree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Didache</vt:lpstr>
    </vt:vector>
  </TitlesOfParts>
  <Company>Zacchaeus</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Didache</dc:title>
  <dc:subject/>
  <dc:description/>
  <cp:lastModifiedBy>Adrian Hills</cp:lastModifiedBy>
  <cp:revision>1</cp:revision>
  <dcterms:created xsi:type="dcterms:W3CDTF">2024-09-27T10:54:00Z</dcterms:created>
  <dcterms:modified xsi:type="dcterms:W3CDTF">2025-06-30T15:29:00Z</dcterms:modified>
  <cp:category>The Apostolic Fathers (Daaa-Xxx)</cp:category>
  <cp:version>1</cp:version>
</cp:coreProperties>
</file>