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D662" w14:textId="280B2E39" w:rsidR="003F491D" w:rsidRPr="00AA4B45" w:rsidRDefault="00AA4B45" w:rsidP="00AA4B45">
      <w:pPr>
        <w:spacing w:before="3600"/>
        <w:jc w:val="center"/>
        <w:rPr>
          <w:i/>
          <w:iCs/>
          <w:noProof/>
          <w:sz w:val="28"/>
          <w:szCs w:val="28"/>
          <w:lang w:val="el-GR"/>
        </w:rPr>
      </w:pPr>
      <w:r w:rsidRPr="00AA4B45">
        <w:rPr>
          <w:rFonts w:ascii="Gentium" w:hAnsi="Gentium" w:cs="Gentium"/>
          <w:i/>
          <w:iCs/>
          <w:color w:val="333333"/>
          <w:sz w:val="28"/>
          <w:szCs w:val="28"/>
          <w:shd w:val="clear" w:color="auto" w:fill="FFFFFF"/>
        </w:rPr>
        <w:t>There is no extant Greek manuscript for this work, which was written originally in Latin.</w:t>
      </w:r>
    </w:p>
    <w:sectPr w:rsidR="003F491D" w:rsidRPr="00AA4B45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D"/>
    <w:rsid w:val="00121491"/>
    <w:rsid w:val="001B2D04"/>
    <w:rsid w:val="00280BE3"/>
    <w:rsid w:val="002C740B"/>
    <w:rsid w:val="003F491D"/>
    <w:rsid w:val="00530044"/>
    <w:rsid w:val="005B02C7"/>
    <w:rsid w:val="00926663"/>
    <w:rsid w:val="0094066A"/>
    <w:rsid w:val="009A1CAC"/>
    <w:rsid w:val="00AA4B45"/>
    <w:rsid w:val="00C34DF0"/>
    <w:rsid w:val="00C54D3E"/>
    <w:rsid w:val="00D80190"/>
    <w:rsid w:val="00E6177A"/>
    <w:rsid w:val="00E72AF1"/>
    <w:rsid w:val="00F5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5A9A8"/>
  <w15:docId w15:val="{31A6E684-D4C0-4EF7-AD7A-32E2AD9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CE1D48"/>
    <w:rPr>
      <w:color w:val="FF0000"/>
    </w:rPr>
  </w:style>
  <w:style w:type="character" w:customStyle="1" w:styleId="versenumber1">
    <w:name w:val="versenumber1"/>
    <w:basedOn w:val="DefaultParagraphFont"/>
    <w:qFormat/>
    <w:rsid w:val="00CE1D48"/>
    <w:rPr>
      <w:color w:val="FF0000"/>
    </w:rPr>
  </w:style>
  <w:style w:type="character" w:styleId="Hyperlink">
    <w:name w:val="Hyperlink"/>
    <w:basedOn w:val="DefaultParagraphFont"/>
    <w:rsid w:val="00CE1D48"/>
    <w:rPr>
      <w:color w:val="0000FF"/>
      <w:u w:val="single"/>
    </w:rPr>
  </w:style>
  <w:style w:type="character" w:customStyle="1" w:styleId="greek1">
    <w:name w:val="greek1"/>
    <w:basedOn w:val="DefaultParagraphFont"/>
    <w:qFormat/>
    <w:rsid w:val="00650A49"/>
    <w:rPr>
      <w:rFonts w:ascii="Gentium" w:hAnsi="Gentium"/>
    </w:rPr>
  </w:style>
  <w:style w:type="character" w:styleId="FollowedHyperlink">
    <w:name w:val="FollowedHyperlink"/>
    <w:basedOn w:val="DefaultParagraphFont"/>
    <w:rsid w:val="00B87572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87572"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93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C7DD-544D-4FAC-BB5E-FD8188870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Protoevangelium of James</vt:lpstr>
    </vt:vector>
  </TitlesOfParts>
  <Company>Zacchaeus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Infancy Gospel of Matthew</dc:title>
  <dc:subject/>
  <dc:creator/>
  <dc:description/>
  <cp:lastModifiedBy>Adrian Hills</cp:lastModifiedBy>
  <cp:revision>1</cp:revision>
  <dcterms:created xsi:type="dcterms:W3CDTF">2025-01-25T03:17:00Z</dcterms:created>
  <dcterms:modified xsi:type="dcterms:W3CDTF">2026-04-17T21:27:00Z</dcterms:modified>
  <cp:category>Infancy/Sacred Family Gospels (Dfff-Xxx)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I201</vt:lpwstr>
  </property>
  <property fmtid="{D5CDD505-2E9C-101B-9397-08002B2CF9AE}" pid="3" name="Source">
    <vt:lpwstr>Online Critical Pseudepigrapha</vt:lpwstr>
  </property>
</Properties>
</file>