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BF7F1E" w14:textId="22F68FC7" w:rsidR="005F042A" w:rsidRPr="007C0E1D" w:rsidRDefault="008845BD" w:rsidP="005F042A">
      <w:pPr>
        <w:pStyle w:val="close"/>
        <w:spacing w:before="3480" w:after="0"/>
        <w:ind w:left="0" w:right="0" w:firstLine="284"/>
        <w:jc w:val="center"/>
        <w:rPr>
          <w:rFonts w:ascii="Gentium" w:hAnsi="Gentium" w:cs="Gentium"/>
          <w:i/>
          <w:iCs/>
          <w:noProof/>
          <w:sz w:val="26"/>
          <w:szCs w:val="26"/>
        </w:rPr>
      </w:pPr>
      <w:r>
        <w:rPr>
          <w:rFonts w:ascii="Gentium" w:hAnsi="Gentium" w:cs="Gentium"/>
          <w:i/>
          <w:iCs/>
          <w:noProof/>
          <w:sz w:val="26"/>
          <w:szCs w:val="26"/>
        </w:rPr>
        <w:t>There is no extant</w:t>
      </w:r>
      <w:r w:rsidR="005F042A">
        <w:rPr>
          <w:rFonts w:ascii="Gentium" w:hAnsi="Gentium" w:cs="Gentium"/>
          <w:i/>
          <w:iCs/>
          <w:noProof/>
          <w:sz w:val="26"/>
          <w:szCs w:val="26"/>
        </w:rPr>
        <w:t xml:space="preserve"> Latin </w:t>
      </w:r>
      <w:r>
        <w:rPr>
          <w:rFonts w:ascii="Gentium" w:hAnsi="Gentium" w:cs="Gentium"/>
          <w:i/>
          <w:iCs/>
          <w:noProof/>
          <w:sz w:val="26"/>
          <w:szCs w:val="26"/>
        </w:rPr>
        <w:t>manuscript</w:t>
      </w:r>
      <w:r w:rsidR="005F042A">
        <w:rPr>
          <w:rFonts w:ascii="Gentium" w:hAnsi="Gentium" w:cs="Gentium"/>
          <w:i/>
          <w:iCs/>
          <w:noProof/>
          <w:sz w:val="26"/>
          <w:szCs w:val="26"/>
        </w:rPr>
        <w:t xml:space="preserve"> for this </w:t>
      </w:r>
      <w:r>
        <w:rPr>
          <w:rFonts w:ascii="Gentium" w:hAnsi="Gentium" w:cs="Gentium"/>
          <w:i/>
          <w:iCs/>
          <w:noProof/>
          <w:sz w:val="26"/>
          <w:szCs w:val="26"/>
        </w:rPr>
        <w:t>work</w:t>
      </w:r>
      <w:r w:rsidR="005F042A" w:rsidRPr="00E564CF">
        <w:rPr>
          <w:rFonts w:ascii="Gentium" w:hAnsi="Gentium" w:cs="Gentium"/>
          <w:i/>
          <w:iCs/>
          <w:noProof/>
          <w:sz w:val="26"/>
          <w:szCs w:val="26"/>
        </w:rPr>
        <w:t>.</w:t>
      </w:r>
    </w:p>
    <w:p w14:paraId="798E7524" w14:textId="7415ADF5" w:rsidR="00D6339F" w:rsidRPr="005F042A" w:rsidRDefault="00D6339F" w:rsidP="005F042A"/>
    <w:sectPr w:rsidR="00D6339F" w:rsidRPr="005F042A" w:rsidSect="005F042A">
      <w:type w:val="continuous"/>
      <w:pgSz w:w="16838" w:h="11906" w:orient="landscape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ntium">
    <w:panose1 w:val="02000503060000020004"/>
    <w:charset w:val="00"/>
    <w:family w:val="auto"/>
    <w:pitch w:val="variable"/>
    <w:sig w:usb0="E00003FF" w:usb1="5200E5FF" w:usb2="0A000029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57CC"/>
    <w:rsid w:val="0007436A"/>
    <w:rsid w:val="000857D8"/>
    <w:rsid w:val="000D0876"/>
    <w:rsid w:val="000F0F20"/>
    <w:rsid w:val="000F4291"/>
    <w:rsid w:val="00155FDE"/>
    <w:rsid w:val="002424C3"/>
    <w:rsid w:val="002C2D3F"/>
    <w:rsid w:val="00300D48"/>
    <w:rsid w:val="00384108"/>
    <w:rsid w:val="00456F95"/>
    <w:rsid w:val="004C3F9A"/>
    <w:rsid w:val="00573F6C"/>
    <w:rsid w:val="005F042A"/>
    <w:rsid w:val="00643BB0"/>
    <w:rsid w:val="006903C3"/>
    <w:rsid w:val="006C33E7"/>
    <w:rsid w:val="00725AD1"/>
    <w:rsid w:val="007E08FD"/>
    <w:rsid w:val="007F4AF2"/>
    <w:rsid w:val="00847BA5"/>
    <w:rsid w:val="008845BD"/>
    <w:rsid w:val="008D6C6D"/>
    <w:rsid w:val="009338B4"/>
    <w:rsid w:val="0097376C"/>
    <w:rsid w:val="009B57AB"/>
    <w:rsid w:val="00B02012"/>
    <w:rsid w:val="00B057CC"/>
    <w:rsid w:val="00D20D13"/>
    <w:rsid w:val="00D6339F"/>
    <w:rsid w:val="00D67026"/>
    <w:rsid w:val="00DD088E"/>
    <w:rsid w:val="00E22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7BB8D9"/>
  <w15:docId w15:val="{A200D58F-BAC5-4A29-A002-1D6BAB408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he-IL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chapternumber1">
    <w:name w:val="chapternumber1"/>
    <w:basedOn w:val="DefaultParagraphFont"/>
    <w:qFormat/>
    <w:rsid w:val="002207C8"/>
    <w:rPr>
      <w:color w:val="FF0000"/>
    </w:rPr>
  </w:style>
  <w:style w:type="character" w:customStyle="1" w:styleId="versenumber1">
    <w:name w:val="versenumber1"/>
    <w:basedOn w:val="DefaultParagraphFont"/>
    <w:qFormat/>
    <w:rsid w:val="002207C8"/>
    <w:rPr>
      <w:color w:val="FF0000"/>
    </w:rPr>
  </w:style>
  <w:style w:type="character" w:styleId="Hyperlink">
    <w:name w:val="Hyperlink"/>
    <w:basedOn w:val="DefaultParagraphFont"/>
    <w:rsid w:val="007726C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7726C6"/>
    <w:rPr>
      <w:color w:val="605E5C"/>
      <w:shd w:val="clear" w:color="auto" w:fill="E1DFDD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styleId="NormalWeb">
    <w:name w:val="Normal (Web)"/>
    <w:basedOn w:val="Normal"/>
    <w:qFormat/>
    <w:pPr>
      <w:spacing w:beforeAutospacing="1" w:afterAutospacing="1"/>
    </w:pPr>
    <w:rPr>
      <w:lang w:bidi="he-IL"/>
    </w:rPr>
  </w:style>
  <w:style w:type="paragraph" w:customStyle="1" w:styleId="close">
    <w:name w:val="close"/>
    <w:basedOn w:val="Normal"/>
    <w:qFormat/>
    <w:rsid w:val="00476C87"/>
    <w:pPr>
      <w:spacing w:before="100" w:after="100"/>
      <w:ind w:left="400" w:right="400" w:firstLine="200"/>
    </w:pPr>
    <w:rPr>
      <w:lang w:eastAsia="en-GB" w:bidi="he-IL"/>
    </w:rPr>
  </w:style>
  <w:style w:type="paragraph" w:customStyle="1" w:styleId="aramaic">
    <w:name w:val="aramaic"/>
    <w:basedOn w:val="Normal"/>
    <w:qFormat/>
    <w:rsid w:val="002207C8"/>
    <w:pPr>
      <w:bidi/>
      <w:spacing w:beforeAutospacing="1" w:afterAutospacing="1"/>
    </w:pPr>
    <w:rPr>
      <w:rFonts w:ascii="Arial Unicode MS" w:eastAsia="Arial Unicode MS" w:hAnsi="Arial Unicode MS" w:cs="Arial Unicode MS"/>
      <w:lang w:bidi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200</TotalTime>
  <Pages>1</Pages>
  <Words>7</Words>
  <Characters>45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Apocalypse of Paul</vt:lpstr>
    </vt:vector>
  </TitlesOfParts>
  <Company>Zacchaeus</Company>
  <LinksUpToDate>false</LinksUpToDate>
  <CharactersWithSpaces>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Paradosis of Pilate</dc:title>
  <dc:subject/>
  <dc:description/>
  <cp:lastModifiedBy>Adrian Hills</cp:lastModifiedBy>
  <cp:revision>1</cp:revision>
  <dcterms:created xsi:type="dcterms:W3CDTF">2025-09-23T14:04:00Z</dcterms:created>
  <dcterms:modified xsi:type="dcterms:W3CDTF">2026-07-30T19:16:00Z</dcterms:modified>
  <cp:category>The Pontius Pilate Cycle (Dggg-Xxx)</cp:category>
  <dc:language>en-GB</dc:language>
  <cp:version>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 number">
    <vt:lpwstr>F602</vt:lpwstr>
  </property>
  <property fmtid="{D5CDD505-2E9C-101B-9397-08002B2CF9AE}" pid="3" name="Source">
    <vt:lpwstr>Not Available</vt:lpwstr>
  </property>
</Properties>
</file>