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25564" w14:textId="77777777" w:rsidR="00C57E6A" w:rsidRPr="00002973" w:rsidRDefault="00000000">
      <w:pPr>
        <w:pBdr>
          <w:bottom w:val="single" w:sz="4" w:space="1" w:color="000000"/>
        </w:pBdr>
        <w:spacing w:before="120"/>
        <w:jc w:val="both"/>
        <w:rPr>
          <w:rFonts w:ascii="Gentium" w:hAnsi="Gentium" w:cs="Gentium"/>
        </w:rPr>
      </w:pPr>
      <w:r w:rsidRPr="00002973">
        <w:rPr>
          <w:rFonts w:ascii="Gentium" w:hAnsi="Gentium" w:cs="Gentium"/>
          <w:color w:val="333333"/>
          <w:shd w:val="clear" w:color="auto" w:fill="FFFFFF"/>
        </w:rPr>
        <w:t xml:space="preserve">The Latin text of the </w:t>
      </w:r>
      <w:r w:rsidRPr="00002973">
        <w:rPr>
          <w:rFonts w:ascii="Gentium" w:hAnsi="Gentium" w:cs="Gentium"/>
          <w:i/>
          <w:iCs/>
          <w:color w:val="333333"/>
          <w:shd w:val="clear" w:color="auto" w:fill="FFFFFF"/>
        </w:rPr>
        <w:t>Death of Pilate</w:t>
      </w:r>
      <w:r w:rsidRPr="00002973">
        <w:rPr>
          <w:rFonts w:ascii="Gentium" w:hAnsi="Gentium" w:cs="Gentium"/>
          <w:color w:val="333333"/>
          <w:shd w:val="clear" w:color="auto" w:fill="FFFFFF"/>
        </w:rPr>
        <w:t xml:space="preserve"> here presented is from Constantine von Tischendorf’s 1853 publication, “</w:t>
      </w:r>
      <w:r w:rsidRPr="00002973">
        <w:rPr>
          <w:rFonts w:ascii="Gentium" w:hAnsi="Gentium" w:cs="Gentium"/>
          <w:i/>
          <w:iCs/>
          <w:color w:val="333333"/>
          <w:shd w:val="clear" w:color="auto" w:fill="FFFFFF"/>
        </w:rPr>
        <w:t>Evangelia Apocrypha</w:t>
      </w:r>
      <w:r w:rsidRPr="00002973">
        <w:rPr>
          <w:rFonts w:ascii="Gentium" w:hAnsi="Gentium" w:cs="Gentium"/>
          <w:color w:val="333333"/>
          <w:shd w:val="clear" w:color="auto" w:fill="FFFFFF"/>
        </w:rPr>
        <w:t>.” Chapter divisions correspond to paragraph breaks in Tischendorf’s text.</w:t>
      </w:r>
    </w:p>
    <w:p w14:paraId="3E12C268" w14:textId="77777777" w:rsidR="00C57E6A" w:rsidRPr="00002973" w:rsidRDefault="00000000">
      <w:pPr>
        <w:keepNext/>
        <w:widowControl w:val="0"/>
        <w:spacing w:before="120"/>
        <w:jc w:val="center"/>
        <w:rPr>
          <w:rStyle w:val="greek1"/>
          <w:rFonts w:cs="Gentium"/>
          <w:b/>
          <w:bCs/>
          <w:i/>
          <w:iCs/>
          <w:smallCaps/>
          <w:noProof/>
          <w:sz w:val="32"/>
          <w:szCs w:val="32"/>
          <w:u w:val="single" w:color="800000"/>
          <w:lang w:val="la-Latn"/>
        </w:rPr>
      </w:pPr>
      <w:r w:rsidRPr="00002973">
        <w:rPr>
          <w:rFonts w:ascii="Gentium" w:hAnsi="Gentium" w:cs="Gentium"/>
          <w:b/>
          <w:bCs/>
          <w:i/>
          <w:iCs/>
          <w:smallCaps/>
          <w:noProof/>
          <w:sz w:val="32"/>
          <w:szCs w:val="32"/>
          <w:u w:val="single" w:color="800000"/>
          <w:lang w:val="la-Latn"/>
        </w:rPr>
        <w:t>Mors Pilati qui Iesum Condemnavit</w:t>
      </w:r>
    </w:p>
    <w:p w14:paraId="70B8EAE4" w14:textId="77777777" w:rsidR="00C57E6A" w:rsidRPr="00002973" w:rsidRDefault="00000000">
      <w:pPr>
        <w:keepNext/>
        <w:widowControl w:val="0"/>
        <w:spacing w:before="120"/>
        <w:jc w:val="center"/>
        <w:rPr>
          <w:rStyle w:val="greek1"/>
          <w:rFonts w:cs="Gentium"/>
          <w:b/>
          <w:bCs/>
          <w:i/>
          <w:iCs/>
          <w:noProof/>
          <w:sz w:val="32"/>
          <w:szCs w:val="32"/>
          <w:u w:val="single" w:color="800000"/>
          <w:lang w:val="la-Latn"/>
        </w:rPr>
      </w:pPr>
      <w:r w:rsidRPr="00002973">
        <w:rPr>
          <w:rStyle w:val="greek1"/>
          <w:rFonts w:cs="Gentium"/>
          <w:b/>
          <w:bCs/>
          <w:i/>
          <w:iCs/>
          <w:noProof/>
          <w:sz w:val="32"/>
          <w:szCs w:val="32"/>
          <w:u w:val="single" w:color="800000"/>
          <w:lang w:val="la-Latn"/>
        </w:rPr>
        <w:t>Caput I</w:t>
      </w:r>
    </w:p>
    <w:p w14:paraId="0118283D" w14:textId="77777777" w:rsidR="00C57E6A" w:rsidRPr="00002973" w:rsidRDefault="00000000">
      <w:pPr>
        <w:spacing w:before="120"/>
        <w:jc w:val="both"/>
        <w:rPr>
          <w:rFonts w:ascii="Gentium" w:hAnsi="Gentium" w:cs="Gentium"/>
          <w:i/>
          <w:iCs/>
          <w:noProof/>
          <w:color w:val="006600"/>
          <w:sz w:val="28"/>
          <w:szCs w:val="28"/>
          <w:u w:color="003300"/>
          <w:lang w:val="la-Latn"/>
        </w:rPr>
      </w:pPr>
      <w:r w:rsidRPr="00002973">
        <w:rPr>
          <w:rFonts w:ascii="Gentium" w:hAnsi="Gentium" w:cs="Gentium"/>
          <w:i/>
          <w:iCs/>
          <w:noProof/>
          <w:color w:val="006600"/>
          <w:sz w:val="28"/>
          <w:szCs w:val="28"/>
          <w:u w:color="003300"/>
          <w:lang w:val="la-Latn"/>
        </w:rPr>
        <w:t>Cum autem Tiberius Caesar Romanorum imperator gravi morbo teneretur, et intelligens quia Ierosolymis esset quidam medicus, nomine Iesus, qui omnes infirmitates solo verbo curat, nesciens quod Iudaei et Pilatus eum occidissent, praecepit cuidam suo familiari nomine Volusianus Vade citius quam potes trans partes marinas, dicesque Pilato meo servitori et amico ut hunc medicum mihi mittat qui me pristinae sanitati restituat. Qui Volusianus audito praecepto imperatoris statim discessit, et ventus est ad Pilatum sicut praeceptum est ei. Et narrans eidem Pilato ea quae sibi a Tiberio Caesare commissa fuerant, dicens Tiberius Caesar imperator Romanorum, tui dominus, audito quod in civitate ista est medicus qui solo verbo sanat infirmitates, rogat te vehementer ut eum sibi mittere debeas pro sua infirmitate curanda. Audiens haec Pilatus territus est valde, sciens quod per invidiam eum occidi fecerat. Respondit Pilatus eidem nuntio sic dicens Hic homo erat malefactor et homo qui trahebat ad se totum populum: sic habito consilio sapientum civitatis eum crucificari feci. Qui nuntius rediens ad eius hospitium obviatus est cuidam mulieri nomine Veronica, quae fuerat familiaris Iesu, dicens O mulier, medicus quidam qui in hac civitate erat, qui solo verbo aegros sanabat, cur occiserunt eum Iudaei? At illa coepit flere dicens Heu me, domine, deus meus et dominus meus, quem Pilatus pro invidia tradidit, condemnavit et crucifigi praecepit. Tunc ille nimis dolens ait Vehementer doleo quia id pro quo dominus meus me miserat explere non valeo. Cui Veronica Dominus meus cum praedicando circuiret, et ego eius praesentia nimis invita carerem, volui mihi depingi imaginem, ut dum eius privarer praesentia, saltim mihi praestaret solatium imaginis suae figura. Cumque linteum pictori deferrem pingendum, dominus mens mihi obviavit et quo tenderem requisivit. Cui cum viae causam aperuissem, a me petiit pannum, et ipsum mihi venerabilis suae faciei reddidit insignitum imagine. Ergo huius aspectum si dominus tuus devote intuebitur, continuo sanitatis beneficio potietur. Cui ille Est huiusmodi imago auro vel argento comparabilis? Cui illa Non, sed pio affectu devotionis. Tecum igitur proficiscar et videndum Caesari imaginem deferam, et revertar.</w:t>
      </w:r>
    </w:p>
    <w:p w14:paraId="16CC65EF" w14:textId="77777777" w:rsidR="00C57E6A" w:rsidRPr="00002973" w:rsidRDefault="00C57E6A">
      <w:pPr>
        <w:rPr>
          <w:noProof/>
          <w:lang w:val="la-Latn"/>
        </w:rPr>
        <w:sectPr w:rsidR="00C57E6A" w:rsidRPr="00002973">
          <w:pgSz w:w="16838" w:h="11906" w:orient="landscape"/>
          <w:pgMar w:top="1418" w:right="1418" w:bottom="1418" w:left="1418" w:header="0" w:footer="0" w:gutter="0"/>
          <w:cols w:space="720"/>
          <w:formProt w:val="0"/>
          <w:docGrid w:linePitch="600" w:charSpace="32768"/>
        </w:sectPr>
      </w:pPr>
    </w:p>
    <w:p w14:paraId="3A6F3706" w14:textId="77777777" w:rsidR="00C57E6A" w:rsidRPr="00002973" w:rsidRDefault="00000000">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002973">
        <w:rPr>
          <w:rStyle w:val="greek1"/>
          <w:rFonts w:cs="Gentium"/>
          <w:b/>
          <w:bCs/>
          <w:i/>
          <w:iCs/>
          <w:noProof/>
          <w:sz w:val="32"/>
          <w:szCs w:val="32"/>
          <w:u w:val="single" w:color="800000"/>
          <w:lang w:val="la-Latn"/>
        </w:rPr>
        <w:t>Caput II</w:t>
      </w:r>
    </w:p>
    <w:p w14:paraId="579EC52C" w14:textId="77777777" w:rsidR="00C57E6A" w:rsidRPr="00002973" w:rsidRDefault="00000000">
      <w:pPr>
        <w:spacing w:before="120"/>
        <w:jc w:val="both"/>
        <w:rPr>
          <w:rFonts w:ascii="Gentium" w:hAnsi="Gentium" w:cs="Gentium"/>
          <w:i/>
          <w:iCs/>
          <w:noProof/>
          <w:color w:val="006600"/>
          <w:sz w:val="28"/>
          <w:szCs w:val="28"/>
          <w:u w:color="003300"/>
          <w:lang w:val="la-Latn"/>
        </w:rPr>
      </w:pPr>
      <w:r w:rsidRPr="00002973">
        <w:rPr>
          <w:rFonts w:ascii="Gentium" w:hAnsi="Gentium" w:cs="Gentium"/>
          <w:i/>
          <w:iCs/>
          <w:noProof/>
          <w:color w:val="006600"/>
          <w:sz w:val="28"/>
          <w:szCs w:val="28"/>
          <w:u w:color="003300"/>
          <w:lang w:val="la-Latn"/>
        </w:rPr>
        <w:t xml:space="preserve">Venit igitur Volusianus cum Veronica Romam dixitque Tiberio imperatori Iesum diu a te desideratum Pilatus et Iudaei iniustae morti tradiderunt et per invidiam crucis patibulo affixerunt. Venit igitur mecum matrona quaedam ipsius Iesu imaginem deferens, quam si </w:t>
      </w:r>
      <w:r w:rsidRPr="00002973">
        <w:rPr>
          <w:rFonts w:ascii="Gentium" w:hAnsi="Gentium" w:cs="Gentium"/>
          <w:i/>
          <w:iCs/>
          <w:noProof/>
          <w:color w:val="006600"/>
          <w:sz w:val="28"/>
          <w:szCs w:val="28"/>
          <w:u w:color="003300"/>
          <w:lang w:val="la-Latn"/>
        </w:rPr>
        <w:lastRenderedPageBreak/>
        <w:t>devote prospexeris, mox sanitatis tuae beneficium obtinebis. Caesar igitur pannis sericis viam sterni fecit et imaginem sibi praecepit praesentari: qui mox ut eam fuit intuitus, salutem est pristinam assecutus.</w:t>
      </w:r>
    </w:p>
    <w:p w14:paraId="00FEFF02" w14:textId="77777777" w:rsidR="00C57E6A" w:rsidRPr="00002973" w:rsidRDefault="00C57E6A">
      <w:pPr>
        <w:rPr>
          <w:noProof/>
          <w:lang w:val="la-Latn"/>
        </w:rPr>
        <w:sectPr w:rsidR="00C57E6A" w:rsidRPr="00002973">
          <w:type w:val="continuous"/>
          <w:pgSz w:w="16838" w:h="11906" w:orient="landscape"/>
          <w:pgMar w:top="1418" w:right="1418" w:bottom="1418" w:left="1418" w:header="0" w:footer="0" w:gutter="0"/>
          <w:cols w:space="720"/>
          <w:formProt w:val="0"/>
          <w:docGrid w:linePitch="600" w:charSpace="32768"/>
        </w:sectPr>
      </w:pPr>
    </w:p>
    <w:p w14:paraId="518990EB" w14:textId="77777777" w:rsidR="00C57E6A" w:rsidRPr="00002973" w:rsidRDefault="00000000">
      <w:pPr>
        <w:keepNext/>
        <w:widowControl w:val="0"/>
        <w:spacing w:before="120"/>
        <w:jc w:val="center"/>
        <w:rPr>
          <w:rStyle w:val="versenumber1"/>
          <w:rFonts w:ascii="Gentium" w:hAnsi="Gentium" w:cs="Gentium"/>
          <w:b/>
          <w:bCs/>
          <w:i/>
          <w:iCs/>
          <w:noProof/>
          <w:color w:val="auto"/>
          <w:sz w:val="32"/>
          <w:szCs w:val="32"/>
          <w:u w:val="single" w:color="800000"/>
          <w:vertAlign w:val="superscript"/>
          <w:lang w:val="la-Latn"/>
        </w:rPr>
      </w:pPr>
      <w:r w:rsidRPr="00002973">
        <w:rPr>
          <w:rStyle w:val="greek1"/>
          <w:rFonts w:cs="Gentium"/>
          <w:b/>
          <w:bCs/>
          <w:i/>
          <w:iCs/>
          <w:noProof/>
          <w:sz w:val="32"/>
          <w:szCs w:val="32"/>
          <w:u w:val="single" w:color="800000"/>
          <w:lang w:val="la-Latn"/>
        </w:rPr>
        <w:t>Caput III</w:t>
      </w:r>
    </w:p>
    <w:p w14:paraId="2589731F" w14:textId="77777777" w:rsidR="00C57E6A" w:rsidRPr="00002973" w:rsidRDefault="00000000">
      <w:pPr>
        <w:spacing w:before="120"/>
        <w:jc w:val="both"/>
        <w:rPr>
          <w:rFonts w:ascii="Gentium" w:hAnsi="Gentium" w:cs="Gentium"/>
          <w:i/>
          <w:iCs/>
          <w:noProof/>
          <w:color w:val="006600"/>
          <w:sz w:val="28"/>
          <w:szCs w:val="28"/>
          <w:u w:color="003300"/>
          <w:lang w:val="la-Latn"/>
        </w:rPr>
      </w:pPr>
      <w:r w:rsidRPr="00002973">
        <w:rPr>
          <w:rFonts w:ascii="Gentium" w:hAnsi="Gentium" w:cs="Gentium"/>
          <w:i/>
          <w:iCs/>
          <w:noProof/>
          <w:color w:val="006600"/>
          <w:sz w:val="28"/>
          <w:szCs w:val="28"/>
          <w:u w:color="003300"/>
          <w:lang w:val="la-Latn"/>
        </w:rPr>
        <w:t>Pontius igitur Pilatus imperio Caesaris capitur et Romam perducitur. Audiens Caesar Pilatum Romam advenisse, nimio contra eum furore repletus est et eum ad se adduci fecit. Pilatus autem tunicam Iesu inconsutilem secum detulit: quam indutam coram imperatore portavit. Mox ut imperator eum vidit, omnem iram deposuit et ei protinus assurrexit, nec dure sibi in aliquo loqui praevaluit: et in eius absentia qui videbatur tam terribilis et ferus, nunc in eius praesentia invenitur quodammodo mansuetus. Cumque eum licentiasset, mox contra eum terribiliter exardescit, se miserum clamitans quia ei furorem sui pectoris minime ostendisset. Statimque eum revocari fecit iurans et contestans quia filius mortis est et nefas est eum vivere super terram. Qui cum eum vidit, continuo eum salutavit et omnem animi ferocitatem abiecit. Mirabantur omnes, mirabatur et ipse, quia sic contra Pilatum dum abesset exardesceret, et dum praesens esset nil ei loqui posset aspere. Tandem divino nutu vel forte alicuius Christiani suasu ipsum illa tunica expoliari fecit, et contra eum pristinam ferocitatem animi mox resumsit. Cumque de hoc imperator plurimum admiraretur, dictum est sibi quod illa tunica fuisset domini Iesu. Tunc imperator eum in carcerem recipi iussit, donec sapientum consilio deliberaret quid de eo fieri oporteret. Post autem paucos dies data est igitur in Pilatum sententia ut morte turpissima damnaretur. Audiens hoc Pilatus cultello proprio se necavit, et tali morte vitam finivit.</w:t>
      </w:r>
    </w:p>
    <w:p w14:paraId="251232D9" w14:textId="77777777" w:rsidR="00C57E6A" w:rsidRPr="00002973" w:rsidRDefault="00C57E6A">
      <w:pPr>
        <w:rPr>
          <w:noProof/>
          <w:lang w:val="la-Latn"/>
        </w:rPr>
        <w:sectPr w:rsidR="00C57E6A" w:rsidRPr="00002973">
          <w:type w:val="continuous"/>
          <w:pgSz w:w="16838" w:h="11906" w:orient="landscape"/>
          <w:pgMar w:top="1418" w:right="1418" w:bottom="1418" w:left="1418" w:header="0" w:footer="0" w:gutter="0"/>
          <w:cols w:space="720"/>
          <w:formProt w:val="0"/>
          <w:docGrid w:linePitch="600" w:charSpace="32768"/>
        </w:sectPr>
      </w:pPr>
    </w:p>
    <w:p w14:paraId="4635665B" w14:textId="77777777" w:rsidR="00C57E6A" w:rsidRPr="00002973" w:rsidRDefault="00000000">
      <w:pPr>
        <w:keepNext/>
        <w:widowControl w:val="0"/>
        <w:jc w:val="center"/>
        <w:rPr>
          <w:rStyle w:val="versenumber1"/>
          <w:rFonts w:ascii="Gentium" w:hAnsi="Gentium" w:cs="Gentium"/>
          <w:b/>
          <w:bCs/>
          <w:i/>
          <w:iCs/>
          <w:noProof/>
          <w:color w:val="auto"/>
          <w:sz w:val="32"/>
          <w:szCs w:val="32"/>
          <w:u w:val="single" w:color="800000"/>
          <w:vertAlign w:val="superscript"/>
          <w:lang w:val="la-Latn"/>
        </w:rPr>
      </w:pPr>
      <w:r w:rsidRPr="00002973">
        <w:rPr>
          <w:rStyle w:val="greek1"/>
          <w:rFonts w:cs="Gentium"/>
          <w:b/>
          <w:bCs/>
          <w:i/>
          <w:iCs/>
          <w:noProof/>
          <w:sz w:val="32"/>
          <w:szCs w:val="32"/>
          <w:u w:val="single" w:color="800000"/>
          <w:lang w:val="la-Latn"/>
        </w:rPr>
        <w:t>Caput IV</w:t>
      </w:r>
    </w:p>
    <w:p w14:paraId="09A47B64" w14:textId="77777777" w:rsidR="00C57E6A" w:rsidRPr="00002973" w:rsidRDefault="00000000">
      <w:pPr>
        <w:spacing w:before="120"/>
        <w:jc w:val="both"/>
        <w:rPr>
          <w:rFonts w:ascii="Gentium" w:hAnsi="Gentium" w:cs="Gentium"/>
          <w:i/>
          <w:iCs/>
          <w:noProof/>
          <w:color w:val="006600"/>
          <w:sz w:val="28"/>
          <w:szCs w:val="28"/>
          <w:u w:color="003300"/>
          <w:lang w:val="la-Latn"/>
        </w:rPr>
      </w:pPr>
      <w:r w:rsidRPr="00002973">
        <w:rPr>
          <w:rFonts w:ascii="Gentium" w:hAnsi="Gentium" w:cs="Gentium"/>
          <w:i/>
          <w:iCs/>
          <w:noProof/>
          <w:color w:val="006600"/>
          <w:sz w:val="28"/>
          <w:szCs w:val="28"/>
          <w:u w:color="003300"/>
          <w:lang w:val="la-Latn"/>
        </w:rPr>
        <w:t>Cognita Caesar morte Pilati dixit Vere mortuus est morte turpissima, cui manus propria non pepercit. Moli igitur ingenti alligatur et in Tiberim fluvium immergitur. Spiritus vero maligni et sordidi corpori maligno et sordido congaudentes omnes in aquis movebantur, et fulgura et tempestates, tonitrua et grandines in aere terribiliter gerebant, ita ut cuncti timore horribili tenerentur. Quapropter Romani ipsum a Tiberis fluvio extrahentes, derisionis causa ipsum in Viennam deportaverunt et Rhodani fluvio immerserunt: Vienna enim dicitur quasi via gehennae, quia erat tunc locus maledictionis. Sed ibi nequam spiritus affuerunt, ibidem eadem operantes. Homines ergo illi tantam infestationem daemonum non sustinentes vas illud maledictionis a se removerunt et illud sepeliendum Losaniae territorio commiserunt. Qui cum nimis praefatis infestationibus gravarentur, ipsum a se removerunt et in quodam puteo montibus circumsepto immerserunt, ubi adhuc relatione quorumdam quaedam diabolicae machinationes ebullire dicuntur.</w:t>
      </w:r>
    </w:p>
    <w:sectPr w:rsidR="00C57E6A" w:rsidRPr="00002973">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Tahoma">
    <w:panose1 w:val="020B06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6A"/>
    <w:rsid w:val="00002973"/>
    <w:rsid w:val="00027C47"/>
    <w:rsid w:val="00C57E6A"/>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1917"/>
  <w15:docId w15:val="{FF70E0F9-640E-4EDB-B804-E498F324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paragraph" w:customStyle="1" w:styleId="Heading">
    <w:name w:val="Heading"/>
    <w:basedOn w:val="Normal"/>
    <w:next w:val="BodyText"/>
    <w:qFormat/>
    <w:pPr>
      <w:keepNext/>
      <w:spacing w:before="240" w:after="120"/>
    </w:pPr>
    <w:rPr>
      <w:rFonts w:ascii="Liberation Sans" w:eastAsia="Microsoft YaHei" w:hAnsi="Liberation Sans"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1546</TotalTime>
  <Pages>2</Pages>
  <Words>822</Words>
  <Characters>4691</Characters>
  <Application>Microsoft Office Word</Application>
  <DocSecurity>0</DocSecurity>
  <Lines>39</Lines>
  <Paragraphs>11</Paragraphs>
  <ScaleCrop>false</ScaleCrop>
  <Company>Zacchaeus</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Death of Pilate</dc:title>
  <dc:subject/>
  <dc:creator/>
  <dc:description/>
  <cp:lastModifiedBy>Adrian Hills</cp:lastModifiedBy>
  <cp:revision>1</cp:revision>
  <dcterms:created xsi:type="dcterms:W3CDTF">2025-01-25T03:17:00Z</dcterms:created>
  <dcterms:modified xsi:type="dcterms:W3CDTF">2026-08-01T17:09:00Z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