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B18A" w14:textId="1B17E75A" w:rsidR="00C74236" w:rsidRPr="00ED7514" w:rsidRDefault="00000000" w:rsidP="00FB310F">
      <w:pPr>
        <w:pBdr>
          <w:bottom w:val="single" w:sz="4" w:space="1" w:color="auto"/>
        </w:pBdr>
        <w:spacing w:before="120"/>
        <w:jc w:val="both"/>
      </w:pPr>
      <w:r w:rsidRPr="00ED7514">
        <w:rPr>
          <w:rFonts w:ascii="Gentium" w:hAnsi="Gentium" w:cs="Gentium"/>
          <w:color w:val="333333"/>
          <w:sz w:val="26"/>
          <w:szCs w:val="26"/>
          <w:shd w:val="clear" w:color="auto" w:fill="FFFFFF"/>
        </w:rPr>
        <w:t>The Greek text of the </w:t>
      </w:r>
      <w:r w:rsidRPr="00ED7514">
        <w:rPr>
          <w:rStyle w:val="Emphasis"/>
          <w:rFonts w:ascii="Gentium" w:hAnsi="Gentium" w:cs="Gentium"/>
          <w:color w:val="333333"/>
          <w:sz w:val="26"/>
          <w:szCs w:val="26"/>
          <w:shd w:val="clear" w:color="auto" w:fill="FFFFFF"/>
        </w:rPr>
        <w:t xml:space="preserve">Story of </w:t>
      </w:r>
      <w:r w:rsidR="00ED7514" w:rsidRPr="00ED7514">
        <w:rPr>
          <w:rStyle w:val="Emphasis"/>
          <w:rFonts w:ascii="Gentium" w:hAnsi="Gentium" w:cs="Gentium"/>
          <w:color w:val="333333"/>
          <w:sz w:val="26"/>
          <w:szCs w:val="26"/>
          <w:shd w:val="clear" w:color="auto" w:fill="FFFFFF"/>
        </w:rPr>
        <w:t>Ahikar</w:t>
      </w:r>
      <w:r w:rsidRPr="00ED7514">
        <w:rPr>
          <w:rFonts w:ascii="Gentium" w:hAnsi="Gentium" w:cs="Gentium"/>
          <w:color w:val="333333"/>
          <w:sz w:val="26"/>
          <w:szCs w:val="26"/>
          <w:shd w:val="clear" w:color="auto" w:fill="FFFFFF"/>
        </w:rPr>
        <w:t xml:space="preserve"> presented here is that of </w:t>
      </w:r>
      <w:r w:rsidR="00ED7514" w:rsidRPr="00ED7514">
        <w:rPr>
          <w:rFonts w:ascii="Gentium" w:hAnsi="Gentium" w:cs="Gentium"/>
          <w:color w:val="333333"/>
          <w:sz w:val="26"/>
          <w:szCs w:val="26"/>
          <w:shd w:val="clear" w:color="auto" w:fill="FFFFFF"/>
        </w:rPr>
        <w:t>F.C. Conybeare’s</w:t>
      </w:r>
      <w:r w:rsidRPr="00ED7514">
        <w:rPr>
          <w:rFonts w:ascii="Gentium" w:hAnsi="Gentium" w:cs="Gentium"/>
          <w:color w:val="333333"/>
          <w:sz w:val="26"/>
          <w:szCs w:val="26"/>
          <w:shd w:val="clear" w:color="auto" w:fill="FFFFFF"/>
        </w:rPr>
        <w:t xml:space="preserve"> </w:t>
      </w:r>
      <w:r w:rsidR="00ED7514" w:rsidRPr="00ED7514">
        <w:rPr>
          <w:rFonts w:ascii="Gentium" w:hAnsi="Gentium" w:cs="Gentium"/>
          <w:color w:val="333333"/>
          <w:sz w:val="26"/>
          <w:szCs w:val="26"/>
          <w:shd w:val="clear" w:color="auto" w:fill="FFFFFF"/>
        </w:rPr>
        <w:t>publication</w:t>
      </w:r>
      <w:r w:rsidRPr="00ED7514">
        <w:rPr>
          <w:rFonts w:ascii="Gentium" w:hAnsi="Gentium" w:cs="Gentium"/>
          <w:color w:val="333333"/>
          <w:sz w:val="26"/>
          <w:szCs w:val="26"/>
          <w:shd w:val="clear" w:color="auto" w:fill="FFFFFF"/>
        </w:rPr>
        <w:t>, “</w:t>
      </w:r>
      <w:r w:rsidR="00ED7514" w:rsidRPr="00ED7514">
        <w:rPr>
          <w:rFonts w:ascii="Gentium" w:hAnsi="Gentium" w:cs="Gentium"/>
          <w:i/>
          <w:iCs/>
          <w:color w:val="333333"/>
          <w:sz w:val="26"/>
          <w:szCs w:val="26"/>
          <w:u w:val="single"/>
          <w:shd w:val="clear" w:color="auto" w:fill="FFFFFF"/>
        </w:rPr>
        <w:t>The Story of Ahikar, from the Syriac, Arabic, Armenian, Ethiopic, Greek and Slavonic Versions</w:t>
      </w:r>
      <w:r w:rsidRPr="00ED7514">
        <w:rPr>
          <w:rFonts w:ascii="Gentium" w:hAnsi="Gentium" w:cs="Gentium"/>
          <w:i/>
          <w:iCs/>
          <w:color w:val="333333"/>
          <w:sz w:val="26"/>
          <w:szCs w:val="26"/>
          <w:u w:val="single"/>
          <w:shd w:val="clear" w:color="auto" w:fill="FFFFFF"/>
        </w:rPr>
        <w:t>,</w:t>
      </w:r>
      <w:r w:rsidRPr="00ED7514">
        <w:rPr>
          <w:rFonts w:ascii="Gentium" w:hAnsi="Gentium" w:cs="Gentium"/>
          <w:color w:val="333333"/>
          <w:sz w:val="26"/>
          <w:szCs w:val="26"/>
          <w:u w:val="single"/>
          <w:shd w:val="clear" w:color="auto" w:fill="FFFFFF"/>
        </w:rPr>
        <w:t>” Cambridge University Press, 189</w:t>
      </w:r>
      <w:r w:rsidR="00ED7514" w:rsidRPr="00ED7514">
        <w:rPr>
          <w:rFonts w:ascii="Gentium" w:hAnsi="Gentium" w:cs="Gentium"/>
          <w:color w:val="333333"/>
          <w:sz w:val="26"/>
          <w:szCs w:val="26"/>
          <w:u w:val="single"/>
          <w:shd w:val="clear" w:color="auto" w:fill="FFFFFF"/>
        </w:rPr>
        <w:t>8</w:t>
      </w:r>
      <w:r w:rsidR="00FB310F" w:rsidRPr="00ED7514">
        <w:rPr>
          <w:rFonts w:ascii="Gentium" w:hAnsi="Gentium" w:cs="Gentium"/>
          <w:color w:val="333333"/>
          <w:sz w:val="26"/>
          <w:szCs w:val="26"/>
          <w:u w:val="single"/>
          <w:shd w:val="clear" w:color="auto" w:fill="FFFFFF"/>
        </w:rPr>
        <w:t> </w:t>
      </w:r>
      <w:r w:rsidRPr="00ED7514">
        <w:rPr>
          <w:rFonts w:ascii="Gentium" w:hAnsi="Gentium" w:cs="Gentium"/>
          <w:color w:val="333333"/>
          <w:sz w:val="26"/>
          <w:szCs w:val="26"/>
          <w:u w:val="single"/>
          <w:shd w:val="clear" w:color="auto" w:fill="FFFFFF"/>
        </w:rPr>
        <w:t xml:space="preserve">(pp. </w:t>
      </w:r>
      <w:r w:rsidR="00ED7514" w:rsidRPr="00ED7514">
        <w:rPr>
          <w:rFonts w:ascii="Gentium" w:hAnsi="Gentium" w:cs="Gentium"/>
          <w:color w:val="333333"/>
          <w:sz w:val="26"/>
          <w:szCs w:val="26"/>
          <w:u w:val="single"/>
          <w:shd w:val="clear" w:color="auto" w:fill="FFFFFF"/>
        </w:rPr>
        <w:t>119</w:t>
      </w:r>
      <w:r w:rsidRPr="00ED7514">
        <w:rPr>
          <w:rFonts w:ascii="Gentium" w:hAnsi="Gentium" w:cs="Gentium"/>
          <w:color w:val="333333"/>
          <w:sz w:val="26"/>
          <w:szCs w:val="26"/>
          <w:u w:val="single"/>
          <w:shd w:val="clear" w:color="auto" w:fill="FFFFFF"/>
        </w:rPr>
        <w:t>–1</w:t>
      </w:r>
      <w:r w:rsidR="00ED7514" w:rsidRPr="00ED7514">
        <w:rPr>
          <w:rFonts w:ascii="Gentium" w:hAnsi="Gentium" w:cs="Gentium"/>
          <w:color w:val="333333"/>
          <w:sz w:val="26"/>
          <w:szCs w:val="26"/>
          <w:u w:val="single"/>
          <w:shd w:val="clear" w:color="auto" w:fill="FFFFFF"/>
        </w:rPr>
        <w:t>24</w:t>
      </w:r>
      <w:r w:rsidRPr="00ED7514">
        <w:rPr>
          <w:rFonts w:ascii="Gentium" w:hAnsi="Gentium" w:cs="Gentium"/>
          <w:color w:val="333333"/>
          <w:sz w:val="26"/>
          <w:szCs w:val="26"/>
          <w:u w:val="single"/>
          <w:shd w:val="clear" w:color="auto" w:fill="FFFFFF"/>
        </w:rPr>
        <w:t>)</w:t>
      </w:r>
      <w:r w:rsidRPr="00ED7514">
        <w:rPr>
          <w:rFonts w:ascii="Gentium" w:hAnsi="Gentium" w:cs="Gentium"/>
          <w:sz w:val="26"/>
          <w:szCs w:val="26"/>
        </w:rPr>
        <w:t>.</w:t>
      </w:r>
      <w:r w:rsidR="00ED7514" w:rsidRPr="00ED7514">
        <w:rPr>
          <w:rFonts w:ascii="Gentium" w:hAnsi="Gentium" w:cs="Gentium"/>
          <w:sz w:val="26"/>
          <w:szCs w:val="26"/>
        </w:rPr>
        <w:t xml:space="preserve"> It is the portion of the story of Aesop that shows coincidence with Ahikar and is itself adapted from Eberhard’s </w:t>
      </w:r>
      <w:r w:rsidR="00ED7514" w:rsidRPr="00ED7514">
        <w:rPr>
          <w:rFonts w:ascii="Gentium" w:hAnsi="Gentium" w:cs="Gentium"/>
          <w:i/>
          <w:iCs/>
          <w:noProof/>
          <w:sz w:val="26"/>
          <w:szCs w:val="26"/>
          <w:lang w:val="la-Latn"/>
        </w:rPr>
        <w:t>Fabulae Romanenses Graece Conscriptae</w:t>
      </w:r>
      <w:r w:rsidR="00ED7514" w:rsidRPr="00ED7514">
        <w:rPr>
          <w:rFonts w:ascii="Gentium" w:hAnsi="Gentium" w:cs="Gentium"/>
          <w:sz w:val="26"/>
          <w:szCs w:val="26"/>
        </w:rPr>
        <w:t>.</w:t>
      </w:r>
    </w:p>
    <w:p w14:paraId="48566520" w14:textId="53574DE7" w:rsidR="00C74236" w:rsidRPr="0057680D" w:rsidRDefault="0057680D" w:rsidP="00FB310F">
      <w:pPr>
        <w:keepNext/>
        <w:widowControl w:val="0"/>
        <w:spacing w:before="120"/>
        <w:jc w:val="center"/>
        <w:rPr>
          <w:noProof/>
          <w:u w:color="E36C0A" w:themeColor="accent6" w:themeShade="BF"/>
          <w:lang w:val="el-GR"/>
        </w:rPr>
      </w:pPr>
      <w:r w:rsidRPr="0057680D">
        <w:rPr>
          <w:rStyle w:val="versenumber1"/>
          <w:rFonts w:ascii="Gentium" w:eastAsia="Arial Unicode MS" w:hAnsi="Gentium" w:cs="Gentium"/>
          <w:b/>
          <w:bCs/>
          <w:i/>
          <w:iCs/>
          <w:noProof/>
          <w:color w:val="003300"/>
          <w:sz w:val="32"/>
          <w:szCs w:val="32"/>
          <w:u w:val="single" w:color="E36C0A" w:themeColor="accent6" w:themeShade="BF"/>
          <w:lang w:val="el-GR"/>
        </w:rPr>
        <w:t>Fabulae Romanenses Graece Conscriptae</w:t>
      </w:r>
    </w:p>
    <w:p w14:paraId="7FE19416" w14:textId="7F2CA296" w:rsidR="00C74236" w:rsidRPr="00535115" w:rsidRDefault="00ED7514" w:rsidP="00FB310F">
      <w:pPr>
        <w:keepNext/>
        <w:widowControl w:val="0"/>
        <w:spacing w:before="120"/>
        <w:jc w:val="center"/>
        <w:rPr>
          <w:noProof/>
          <w:lang w:val="el-GR"/>
        </w:rPr>
      </w:pPr>
      <w:r w:rsidRPr="00535115">
        <w:rPr>
          <w:rStyle w:val="greek1"/>
          <w:rFonts w:eastAsia="Arial Unicode MS" w:cs="Gentium"/>
          <w:b/>
          <w:bCs/>
          <w:i/>
          <w:iCs/>
          <w:noProof/>
          <w:sz w:val="32"/>
          <w:szCs w:val="32"/>
          <w:u w:val="single" w:color="800000"/>
          <w:lang w:val="el-GR"/>
        </w:rPr>
        <w:t>XXII</w:t>
      </w:r>
      <w:r w:rsidR="00000000" w:rsidRPr="00535115">
        <w:rPr>
          <w:rStyle w:val="greek1"/>
          <w:rFonts w:eastAsia="Arial Unicode MS" w:cs="Gentium"/>
          <w:b/>
          <w:bCs/>
          <w:i/>
          <w:iCs/>
          <w:noProof/>
          <w:sz w:val="32"/>
          <w:szCs w:val="32"/>
          <w:u w:val="single" w:color="800000"/>
          <w:lang w:val="el-GR"/>
        </w:rPr>
        <w:t>I</w:t>
      </w:r>
    </w:p>
    <w:p w14:paraId="7432CAD5" w14:textId="4A5DEABA" w:rsidR="00584D41" w:rsidRPr="00584D41" w:rsidRDefault="00584D41" w:rsidP="00584D41">
      <w:pPr>
        <w:spacing w:before="120"/>
        <w:jc w:val="both"/>
        <w:rPr>
          <w:rFonts w:ascii="Gentium" w:hAnsi="Gentium" w:cs="Gentium"/>
          <w:i/>
          <w:iCs/>
          <w:noProof/>
          <w:color w:val="003300"/>
          <w:sz w:val="28"/>
          <w:szCs w:val="28"/>
        </w:rPr>
      </w:pPr>
      <w:r w:rsidRPr="00584D41">
        <w:rPr>
          <w:rFonts w:ascii="Gentium" w:hAnsi="Gentium" w:cs="Gentium"/>
          <w:i/>
          <w:iCs/>
          <w:noProof/>
          <w:color w:val="003300"/>
          <w:sz w:val="28"/>
          <w:szCs w:val="28"/>
        </w:rPr>
        <w:t>Μετὰ δὲ τοῦτο τῆς νήσου ἀπάρας, περιῄει τὴν οἰκουμένην, τοῖς ἁπανταχοῦ τῶν φιλοσόφων διαλεγόμενος</w:t>
      </w:r>
      <w:r w:rsidR="00535115">
        <w:rPr>
          <w:rFonts w:ascii="Gentium" w:hAnsi="Gentium" w:cs="Gentium"/>
          <w:i/>
          <w:iCs/>
          <w:noProof/>
          <w:color w:val="003300"/>
          <w:sz w:val="28"/>
          <w:szCs w:val="28"/>
        </w:rPr>
        <w:t>·</w:t>
      </w:r>
      <w:r w:rsidRPr="00584D41">
        <w:rPr>
          <w:rFonts w:ascii="Gentium" w:hAnsi="Gentium" w:cs="Gentium"/>
          <w:i/>
          <w:iCs/>
          <w:noProof/>
          <w:color w:val="003300"/>
          <w:sz w:val="28"/>
          <w:szCs w:val="28"/>
        </w:rPr>
        <w:t xml:space="preserve"> ἀφικόμενος δὲ καὶ πρὸς </w:t>
      </w:r>
      <w:r w:rsidRPr="00584D41">
        <w:rPr>
          <w:rFonts w:ascii="Gentium" w:hAnsi="Gentium" w:cs="Gentium"/>
          <w:i/>
          <w:iCs/>
          <w:noProof/>
          <w:color w:val="003300"/>
          <w:sz w:val="28"/>
          <w:szCs w:val="28"/>
        </w:rPr>
        <w:t>Β</w:t>
      </w:r>
      <w:r w:rsidRPr="00584D41">
        <w:rPr>
          <w:rFonts w:ascii="Gentium" w:hAnsi="Gentium" w:cs="Gentium"/>
          <w:i/>
          <w:iCs/>
          <w:noProof/>
          <w:color w:val="003300"/>
          <w:sz w:val="28"/>
          <w:szCs w:val="28"/>
        </w:rPr>
        <w:t xml:space="preserve">αβυλῶνα καὶ τὴν ἑαυτοῦ σοφίαν ἐπιδειξάμενος, μέγας παρὰ τῷ βασιλεῖ Λυκήρῳ ἐγένετο. </w:t>
      </w:r>
      <w:r w:rsidRPr="00584D41">
        <w:rPr>
          <w:rFonts w:ascii="Gentium" w:hAnsi="Gentium" w:cs="Gentium"/>
          <w:i/>
          <w:iCs/>
          <w:noProof/>
          <w:color w:val="003300"/>
          <w:sz w:val="28"/>
          <w:szCs w:val="28"/>
        </w:rPr>
        <w:t>κ</w:t>
      </w:r>
      <w:r w:rsidRPr="00584D41">
        <w:rPr>
          <w:rFonts w:ascii="Gentium" w:hAnsi="Gentium" w:cs="Gentium"/>
          <w:i/>
          <w:iCs/>
          <w:noProof/>
          <w:color w:val="003300"/>
          <w:sz w:val="28"/>
          <w:szCs w:val="28"/>
        </w:rPr>
        <w:t>ατ</w:t>
      </w:r>
      <w:r>
        <w:rPr>
          <w:rFonts w:ascii="Gentium" w:hAnsi="Gentium" w:cs="Gentium"/>
          <w:i/>
          <w:iCs/>
          <w:noProof/>
          <w:color w:val="003300"/>
          <w:sz w:val="28"/>
          <w:szCs w:val="28"/>
        </w:rPr>
        <w:t>’</w:t>
      </w:r>
      <w:r w:rsidRPr="00584D41">
        <w:rPr>
          <w:rFonts w:ascii="Gentium" w:hAnsi="Gentium" w:cs="Gentium"/>
          <w:i/>
          <w:iCs/>
          <w:noProof/>
          <w:color w:val="003300"/>
          <w:sz w:val="28"/>
          <w:szCs w:val="28"/>
        </w:rPr>
        <w:t xml:space="preserve"> ἐκείνους γὰρ τοὺς χρόνους οἱ βασιλεῖς πρὸς ἀλλήλους εἰρήνην ἔχοντες καὶ τέρψεως χάριν προβλήματα των σοφιστικῶν πρὸς ἀλλήλους γράφοντες ἔπεμπον. ἅπερ οἱ μὲν ἐπιλυόμενοι φόρους ἐπὶ ῥητοῖς πρὸς τῶν πεμπόντων ἐλάμβανον</w:t>
      </w:r>
      <w:r w:rsidR="00535115">
        <w:rPr>
          <w:rFonts w:ascii="Gentium" w:hAnsi="Gentium" w:cs="Gentium"/>
          <w:i/>
          <w:iCs/>
          <w:noProof/>
          <w:color w:val="003300"/>
          <w:sz w:val="28"/>
          <w:szCs w:val="28"/>
        </w:rPr>
        <w:t>·</w:t>
      </w:r>
      <w:r w:rsidRPr="00584D41">
        <w:rPr>
          <w:rFonts w:ascii="Gentium" w:hAnsi="Gentium" w:cs="Gentium"/>
          <w:i/>
          <w:iCs/>
          <w:noProof/>
          <w:color w:val="003300"/>
          <w:sz w:val="28"/>
          <w:szCs w:val="28"/>
        </w:rPr>
        <w:t xml:space="preserve"> εἰ δὲ μὴ, τοὺς ἴσους παρεῖχον. ὁ τοίνυν Αἴσωπος τὰ πεμπόμενα τῶν προβλημάτων Λυκήρῳ συνὼν ἐπέλυε, καὶ εὐδοκι μεῖν ἐποίει τὸν βασιλέα. καὶ αὐτὸς δὲ διὰ Λυκήρου ἕτερα τοῖς βασιλεῦσιν ἀντέπεμπεν, ὧν ἀλύτων μενόντων, φόρους ὁ βασιλεὺς ὅτι πλείστους εισέπραττεν.</w:t>
      </w:r>
    </w:p>
    <w:p w14:paraId="39CB9E5C" w14:textId="77777777" w:rsidR="00C74236" w:rsidRPr="0057680D" w:rsidRDefault="00C74236" w:rsidP="00FB310F">
      <w:pPr>
        <w:spacing w:before="120"/>
        <w:jc w:val="both"/>
        <w:rPr>
          <w:noProof/>
          <w:lang w:val="el-GR"/>
        </w:rPr>
        <w:sectPr w:rsidR="00C74236" w:rsidRPr="0057680D" w:rsidSect="00535115">
          <w:type w:val="continuous"/>
          <w:pgSz w:w="16838" w:h="11906" w:orient="landscape"/>
          <w:pgMar w:top="1418" w:right="1418" w:bottom="1418" w:left="1418" w:header="0" w:footer="0" w:gutter="0"/>
          <w:cols w:space="720"/>
          <w:formProt w:val="0"/>
          <w:docGrid w:linePitch="600" w:charSpace="32768"/>
        </w:sectPr>
      </w:pPr>
    </w:p>
    <w:p w14:paraId="538704B0" w14:textId="230174BA" w:rsidR="00C74236" w:rsidRPr="00535115" w:rsidRDefault="00ED7514" w:rsidP="00FB310F">
      <w:pPr>
        <w:keepNext/>
        <w:widowControl w:val="0"/>
        <w:spacing w:before="120"/>
        <w:jc w:val="center"/>
        <w:rPr>
          <w:noProof/>
          <w:lang w:val="el-GR"/>
        </w:rPr>
      </w:pPr>
      <w:r w:rsidRPr="00535115">
        <w:rPr>
          <w:rStyle w:val="greek1"/>
          <w:rFonts w:cs="Gentium"/>
          <w:b/>
          <w:bCs/>
          <w:i/>
          <w:iCs/>
          <w:noProof/>
          <w:sz w:val="32"/>
          <w:szCs w:val="32"/>
          <w:u w:val="single" w:color="800000"/>
          <w:lang w:val="el-GR"/>
        </w:rPr>
        <w:t>XX</w:t>
      </w:r>
      <w:r w:rsidR="00000000" w:rsidRPr="00535115">
        <w:rPr>
          <w:rStyle w:val="greek1"/>
          <w:rFonts w:cs="Gentium"/>
          <w:b/>
          <w:bCs/>
          <w:i/>
          <w:iCs/>
          <w:noProof/>
          <w:sz w:val="32"/>
          <w:szCs w:val="32"/>
          <w:u w:val="single" w:color="800000"/>
          <w:lang w:val="el-GR"/>
        </w:rPr>
        <w:t>I</w:t>
      </w:r>
      <w:r w:rsidRPr="00535115">
        <w:rPr>
          <w:rStyle w:val="greek1"/>
          <w:rFonts w:cs="Gentium"/>
          <w:b/>
          <w:bCs/>
          <w:i/>
          <w:iCs/>
          <w:noProof/>
          <w:sz w:val="32"/>
          <w:szCs w:val="32"/>
          <w:u w:val="single" w:color="800000"/>
          <w:lang w:val="el-GR"/>
        </w:rPr>
        <w:t>V</w:t>
      </w:r>
    </w:p>
    <w:p w14:paraId="2163A96B" w14:textId="20B45C62" w:rsidR="00173385" w:rsidRPr="00584D41" w:rsidRDefault="00584D41" w:rsidP="00173385">
      <w:pPr>
        <w:spacing w:before="120"/>
        <w:jc w:val="both"/>
        <w:rPr>
          <w:rFonts w:ascii="Gentium" w:hAnsi="Gentium" w:cs="Gentium"/>
          <w:i/>
          <w:iCs/>
          <w:noProof/>
          <w:color w:val="003300"/>
          <w:sz w:val="28"/>
          <w:szCs w:val="28"/>
        </w:rPr>
      </w:pPr>
      <w:r w:rsidRPr="00584D41">
        <w:rPr>
          <w:rFonts w:ascii="Gentium" w:hAnsi="Gentium" w:cs="Gentium"/>
          <w:i/>
          <w:iCs/>
          <w:noProof/>
          <w:color w:val="003300"/>
          <w:sz w:val="28"/>
          <w:szCs w:val="28"/>
        </w:rPr>
        <w:t>Αἴσωπος δὲ μὴ παιδοποιησάμενος, ἕνα τινὰ τῶν εὐγενῶν, Ἔννον τὴν κλήσιν, εἰσεποιήσατό τε καὶ ὡς γνήσιον παῖδα τῷ βασιλεῖ προσενέγκας συνέστησε. μετὰ δ</w:t>
      </w:r>
      <w:r>
        <w:rPr>
          <w:rFonts w:ascii="Gentium" w:hAnsi="Gentium" w:cs="Gentium"/>
          <w:i/>
          <w:iCs/>
          <w:noProof/>
          <w:color w:val="003300"/>
          <w:sz w:val="28"/>
          <w:szCs w:val="28"/>
        </w:rPr>
        <w:t xml:space="preserve">’ </w:t>
      </w:r>
      <w:r w:rsidRPr="00584D41">
        <w:rPr>
          <w:rFonts w:ascii="Gentium" w:hAnsi="Gentium" w:cs="Gentium"/>
          <w:i/>
          <w:iCs/>
          <w:noProof/>
          <w:color w:val="003300"/>
          <w:sz w:val="28"/>
          <w:szCs w:val="28"/>
        </w:rPr>
        <w:t>οὐ πολὺν χρόνον τοῦ Ἔννου τῇ τοῦ θεμένου παλλακῇ συμφθαρέντος, Αἴσωπος τοῦτο γνοὺς, ἀπελαύνειν ἔμελλε τῆς οἰκίας. ὃ δὲ τῇ κατ</w:t>
      </w:r>
      <w:r>
        <w:rPr>
          <w:rFonts w:ascii="Gentium" w:hAnsi="Gentium" w:cs="Gentium"/>
          <w:i/>
          <w:iCs/>
          <w:noProof/>
          <w:color w:val="003300"/>
          <w:sz w:val="28"/>
          <w:szCs w:val="28"/>
        </w:rPr>
        <w:t xml:space="preserve">’ </w:t>
      </w:r>
      <w:r w:rsidRPr="00584D41">
        <w:rPr>
          <w:rFonts w:ascii="Gentium" w:hAnsi="Gentium" w:cs="Gentium"/>
          <w:i/>
          <w:iCs/>
          <w:noProof/>
          <w:color w:val="003300"/>
          <w:sz w:val="28"/>
          <w:szCs w:val="28"/>
        </w:rPr>
        <w:t>ἐκείνου ὀργῇ ληφθείς, ἐπιστολήν τε πλασάμενος παρ</w:t>
      </w:r>
      <w:r>
        <w:rPr>
          <w:rFonts w:ascii="Gentium" w:hAnsi="Gentium" w:cs="Gentium"/>
          <w:i/>
          <w:iCs/>
          <w:noProof/>
          <w:color w:val="003300"/>
          <w:sz w:val="28"/>
          <w:szCs w:val="28"/>
        </w:rPr>
        <w:t xml:space="preserve">’ </w:t>
      </w:r>
      <w:r w:rsidRPr="00584D41">
        <w:rPr>
          <w:rFonts w:ascii="Gentium" w:hAnsi="Gentium" w:cs="Gentium"/>
          <w:i/>
          <w:iCs/>
          <w:noProof/>
          <w:color w:val="003300"/>
          <w:sz w:val="28"/>
          <w:szCs w:val="28"/>
        </w:rPr>
        <w:t>Αἰσώπου δῆθεν πρὸς τοὺς ἀντισοφιζομένους Λυκήρῳ, ὡς αὐτοῖς ἕτοιμός ἐστι προστίθεσθαι μᾶλλον ἢ τῷ Λυκήρῳ, τῷ βασιλεῖ ἐνεχείρισε, τῷ τοῦ Αἰσώπου ταύτην σφραγισάμενος δακτυλίῳ. ὁ δὲ βασιλεὺς τῇ τε σφραγίδι</w:t>
      </w:r>
      <w:r w:rsidR="00173385">
        <w:rPr>
          <w:rFonts w:ascii="Gentium" w:hAnsi="Gentium" w:cs="Gentium"/>
          <w:i/>
          <w:iCs/>
          <w:noProof/>
          <w:color w:val="003300"/>
          <w:sz w:val="28"/>
          <w:szCs w:val="28"/>
        </w:rPr>
        <w:t xml:space="preserve"> </w:t>
      </w:r>
      <w:r w:rsidR="00173385" w:rsidRPr="00173385">
        <w:rPr>
          <w:rFonts w:ascii="Gentium" w:hAnsi="Gentium" w:cs="Gentium"/>
          <w:i/>
          <w:iCs/>
          <w:noProof/>
          <w:color w:val="003300"/>
          <w:sz w:val="28"/>
          <w:szCs w:val="28"/>
        </w:rPr>
        <w:t xml:space="preserve">πεισθεὶς καὶ ἀπαραιτήτῳ ὀργῇ χρησάμενος, παραχρῆμα τῷ Ἑρμίππῳ κελεύει, μηδὲν ἐξετάσαντα οἷα δὴ προδότην διαχειρίσασθαι Αἴσωπον. ὁ δὲ Ἕρμιππος φίλος τε ἦν τῷ Αἰσώπῳ καὶ τότε δὴ τὸν φίλον ἐπέδειξεν. ἔν τινι γὰρ τῶν τάφων μηδενὸς εἰδότος κρύψας τὸν ἄνθρωπον, ἐν ἀπορρήτοις ἔτρεφεν. </w:t>
      </w:r>
      <w:r w:rsidR="00173385" w:rsidRPr="00584D41">
        <w:rPr>
          <w:rFonts w:ascii="Gentium" w:hAnsi="Gentium" w:cs="Gentium"/>
          <w:i/>
          <w:iCs/>
          <w:noProof/>
          <w:color w:val="003300"/>
          <w:sz w:val="28"/>
          <w:szCs w:val="28"/>
        </w:rPr>
        <w:t>Ἔ</w:t>
      </w:r>
      <w:r w:rsidR="00173385" w:rsidRPr="00173385">
        <w:rPr>
          <w:rFonts w:ascii="Gentium" w:hAnsi="Gentium" w:cs="Gentium"/>
          <w:i/>
          <w:iCs/>
          <w:noProof/>
          <w:color w:val="003300"/>
          <w:sz w:val="28"/>
          <w:szCs w:val="28"/>
        </w:rPr>
        <w:t>ννος δὲ, τοῦ βασιλέως κελεύσαντος, πᾶσαν τὴν διοίκησιν Αἰσώπου παρέλαβε.</w:t>
      </w:r>
    </w:p>
    <w:p w14:paraId="0DE70E27" w14:textId="77777777" w:rsidR="00C74236" w:rsidRPr="0057680D" w:rsidRDefault="00C74236" w:rsidP="00FB310F">
      <w:pPr>
        <w:spacing w:before="120"/>
        <w:jc w:val="both"/>
        <w:rPr>
          <w:noProof/>
          <w:lang w:val="el-GR"/>
        </w:rPr>
        <w:sectPr w:rsidR="00C74236" w:rsidRPr="0057680D" w:rsidSect="00535115">
          <w:type w:val="continuous"/>
          <w:pgSz w:w="16838" w:h="11906" w:orient="landscape"/>
          <w:pgMar w:top="1418" w:right="1418" w:bottom="1418" w:left="1418" w:header="0" w:footer="0" w:gutter="0"/>
          <w:cols w:space="720"/>
          <w:formProt w:val="0"/>
          <w:docGrid w:linePitch="600" w:charSpace="32768"/>
        </w:sectPr>
      </w:pPr>
    </w:p>
    <w:p w14:paraId="7416A58A" w14:textId="09E7C9EE" w:rsidR="00C74236" w:rsidRPr="00535115" w:rsidRDefault="00ED7514" w:rsidP="00FB310F">
      <w:pPr>
        <w:keepNext/>
        <w:widowControl w:val="0"/>
        <w:spacing w:before="120"/>
        <w:jc w:val="center"/>
        <w:rPr>
          <w:noProof/>
          <w:lang w:val="el-GR"/>
        </w:rPr>
      </w:pPr>
      <w:r w:rsidRPr="00535115">
        <w:rPr>
          <w:rStyle w:val="greek1"/>
          <w:rFonts w:cs="Gentium"/>
          <w:b/>
          <w:bCs/>
          <w:i/>
          <w:iCs/>
          <w:noProof/>
          <w:sz w:val="32"/>
          <w:szCs w:val="32"/>
          <w:u w:val="single" w:color="800000"/>
          <w:lang w:val="el-GR"/>
        </w:rPr>
        <w:t>XXV</w:t>
      </w:r>
    </w:p>
    <w:p w14:paraId="008A496E" w14:textId="542CF932" w:rsidR="00173385" w:rsidRPr="00173385" w:rsidRDefault="00173385" w:rsidP="00173385">
      <w:pPr>
        <w:spacing w:before="120"/>
        <w:jc w:val="both"/>
        <w:rPr>
          <w:rFonts w:ascii="Gentium" w:hAnsi="Gentium" w:cs="Gentium"/>
          <w:i/>
          <w:iCs/>
          <w:noProof/>
          <w:color w:val="003300"/>
          <w:sz w:val="28"/>
          <w:szCs w:val="28"/>
        </w:rPr>
      </w:pPr>
      <w:r w:rsidRPr="00173385">
        <w:rPr>
          <w:rFonts w:ascii="Gentium" w:hAnsi="Gentium" w:cs="Gentium"/>
          <w:i/>
          <w:iCs/>
          <w:noProof/>
          <w:color w:val="003300"/>
          <w:sz w:val="28"/>
          <w:szCs w:val="28"/>
        </w:rPr>
        <w:t>Μετὰ δέ τινα χρόνον Νεκτεναβὼ βασιλεὺς Αἰγυπτίων πυθόμενος Αἴσωπον τεθνηκέναι, πέμπει Λυκήρῳ παραχρῆμα ἐπιστολὴν, οἰκοδόμους αὐτῷ ἀποστεῖλαι κελεύουσαν, οἱ πύργον οἰκοδομήσουσι μητ</w:t>
      </w:r>
      <w:r>
        <w:rPr>
          <w:rFonts w:ascii="Gentium" w:hAnsi="Gentium" w:cs="Gentium"/>
          <w:i/>
          <w:iCs/>
          <w:noProof/>
          <w:color w:val="003300"/>
          <w:sz w:val="28"/>
          <w:szCs w:val="28"/>
        </w:rPr>
        <w:t>’</w:t>
      </w:r>
      <w:r w:rsidRPr="00173385">
        <w:rPr>
          <w:rFonts w:ascii="Gentium" w:hAnsi="Gentium" w:cs="Gentium"/>
          <w:i/>
          <w:iCs/>
          <w:noProof/>
          <w:color w:val="003300"/>
          <w:sz w:val="28"/>
          <w:szCs w:val="28"/>
        </w:rPr>
        <w:t xml:space="preserve"> οὐρανοῦ μήτε γῆς ἁπτόμενον, ἀλλὰ καὶ τὸν ἀποκρινούμενον </w:t>
      </w:r>
      <w:r w:rsidRPr="00173385">
        <w:rPr>
          <w:rFonts w:ascii="Gentium" w:hAnsi="Gentium" w:cs="Gentium"/>
          <w:i/>
          <w:iCs/>
          <w:noProof/>
          <w:color w:val="003300"/>
          <w:sz w:val="28"/>
          <w:szCs w:val="28"/>
        </w:rPr>
        <w:lastRenderedPageBreak/>
        <w:t>ἀεὶ πρὸς πανθ</w:t>
      </w:r>
      <w:r>
        <w:rPr>
          <w:rFonts w:ascii="Gentium" w:hAnsi="Gentium" w:cs="Gentium"/>
          <w:i/>
          <w:iCs/>
          <w:noProof/>
          <w:color w:val="003300"/>
          <w:sz w:val="28"/>
          <w:szCs w:val="28"/>
        </w:rPr>
        <w:t xml:space="preserve">’ </w:t>
      </w:r>
      <w:r w:rsidRPr="00173385">
        <w:rPr>
          <w:rFonts w:ascii="Gentium" w:hAnsi="Gentium" w:cs="Gentium"/>
          <w:i/>
          <w:iCs/>
          <w:noProof/>
          <w:color w:val="003300"/>
          <w:sz w:val="28"/>
          <w:szCs w:val="28"/>
        </w:rPr>
        <w:t>ὅσα ἂν ἐρωτῴη</w:t>
      </w:r>
      <w:r w:rsidR="00535115">
        <w:rPr>
          <w:rFonts w:ascii="Gentium" w:hAnsi="Gentium" w:cs="Gentium"/>
          <w:i/>
          <w:iCs/>
          <w:noProof/>
          <w:color w:val="003300"/>
          <w:sz w:val="28"/>
          <w:szCs w:val="28"/>
        </w:rPr>
        <w:t>·</w:t>
      </w:r>
      <w:r w:rsidRPr="00173385">
        <w:rPr>
          <w:rFonts w:ascii="Gentium" w:hAnsi="Gentium" w:cs="Gentium"/>
          <w:i/>
          <w:iCs/>
          <w:noProof/>
          <w:color w:val="003300"/>
          <w:sz w:val="28"/>
          <w:szCs w:val="28"/>
        </w:rPr>
        <w:t xml:space="preserve"> καὶ τοῦτο ποιήσαντα, φόρους εἰσπράττειν, εἰ δὲ μὴ, κατατίθεσθαι. ταῦτα τῷ Λυκήρῳ ἀναγνωσθέντα εἰς ἀθυμίαν ἐνέβαλε, μηδενὸς τῶν φίλων δυναμένου τὸ πρόβλημα τὸ περὶ τοῦ πύργου συνεῖναι. ὁ μέντοι βασιλεὺς καὶ κίονα τῆς ἑαυτοῦ βασιλείας ἔλεγεν ἀπολωλεκέναι τὸν Αἴσωπον. Ἕρμιππος δὲ τὴν τοῦ βασιλέως δι</w:t>
      </w:r>
      <w:r>
        <w:rPr>
          <w:rFonts w:ascii="Gentium" w:hAnsi="Gentium" w:cs="Gentium"/>
          <w:i/>
          <w:iCs/>
          <w:noProof/>
          <w:color w:val="003300"/>
          <w:sz w:val="28"/>
          <w:szCs w:val="28"/>
        </w:rPr>
        <w:t xml:space="preserve">’ </w:t>
      </w:r>
      <w:r w:rsidRPr="00173385">
        <w:rPr>
          <w:rFonts w:ascii="Gentium" w:hAnsi="Gentium" w:cs="Gentium"/>
          <w:i/>
          <w:iCs/>
          <w:noProof/>
          <w:color w:val="003300"/>
          <w:sz w:val="28"/>
          <w:szCs w:val="28"/>
        </w:rPr>
        <w:t>Αἴσωπον λύπην μαθὼν, προσῆλθε τῷ βασιλεῖ καὶ ζῆν ἐκεῖνον εὐηγγέλίσατο, προσθεὶς ὡς τοῦδε χάριν αὐτὸν οὐκ ἀνεῖλεν, εἰδὼς ὡς μεταμελήσει ποτέ τῷ βασιλεῖ τῆς ἀποφάσεως. τοῦ δὲ βασιλέως διαφερόντως ἐπὶ τούτοις ἡσθέντος, Αἴσωπος ῥυπῶν καὶ αὐχμῶν ὅλος προσηνέχθη, καὶ τοῦ βασιλέως, ὡς εἶδεν αὐτὸν, δακρύσαντος καὶ λούσασθαί τε καὶ τῆς ἄλλης ἐπιμελείας ἀξιωθῆναι κελεύσαντος, Αἴσωπος μετὰ τοῦτο καὶ ὑπὲρ ὧν κατηγορήθη τὰς αἰτίας ἀπεσκευάσατο. ἐφ ̓ οἷς καὶ τοῦ βασιλέως τὸν Ἔννον ἀναιρεῖν μέλλοντος, Αἴσωπος αὐτῷ συγγνώμην ᾐτήσατο. ἑπομένως δὲ τούτοις ὁ βασιλεὺς τὴν τοῦ Αἰγυπτίου ἐπιστολὴν τῷ Αἰσώπῳ ἐπέδωκεν ἀναγνώναι. ὃ δὲ αὐτίκα τὴν λύσιν συνεὶς τοῦ προβλήματος, ἐγέλασέ τε καὶ ἀντιγράφειν ἐκέλευσεν, ὡς ἐπειδὰν χειμὼν παρέλθῃ, πεμφθῆναι τούς τε τὸν πύργον οἰκοδομήσοντας καὶ τὸν ἀποκρινούμενον πρὸς τὰ ἐρωτώμενα. ὁ βασιλεὺς οὖν τοὺς μὲν Αἰγυπτίους πρέσβεις ἀπέστειλεν, Αἰσώπῳ δὲ τὴν ἐξ ἀρχῆς διοίκησιν ένεχείρισεν ἅπασαν, ἔκδοτον αὐτῷ παραδοὺς καὶ τὸν Ἔννον. ὁ δὲ Αἴσωπος παραλαβὼν τὸν Ἔννον, οὐδὲν ἀηδὲς αὐτὸν ἔδρασεν, ἀλλ</w:t>
      </w:r>
      <w:r>
        <w:rPr>
          <w:rFonts w:ascii="Gentium" w:hAnsi="Gentium" w:cs="Gentium"/>
          <w:i/>
          <w:iCs/>
          <w:noProof/>
          <w:color w:val="003300"/>
          <w:sz w:val="28"/>
          <w:szCs w:val="28"/>
        </w:rPr>
        <w:t xml:space="preserve">’ </w:t>
      </w:r>
      <w:r w:rsidRPr="00173385">
        <w:rPr>
          <w:rFonts w:ascii="Gentium" w:hAnsi="Gentium" w:cs="Gentium"/>
          <w:i/>
          <w:iCs/>
          <w:noProof/>
          <w:color w:val="003300"/>
          <w:sz w:val="28"/>
          <w:szCs w:val="28"/>
        </w:rPr>
        <w:t>ὡς υἱῷ πάλιν προσσχών, ἄλλους τε καὶ τούτους ὑπετίθει τους λόγους.</w:t>
      </w:r>
    </w:p>
    <w:p w14:paraId="6A58CAE3" w14:textId="77777777" w:rsidR="00C74236" w:rsidRPr="0057680D" w:rsidRDefault="00C74236" w:rsidP="00FB310F">
      <w:pPr>
        <w:spacing w:before="120"/>
        <w:jc w:val="both"/>
        <w:rPr>
          <w:noProof/>
          <w:lang w:val="el-GR"/>
        </w:rPr>
        <w:sectPr w:rsidR="00C74236" w:rsidRPr="0057680D" w:rsidSect="00535115">
          <w:type w:val="continuous"/>
          <w:pgSz w:w="16838" w:h="11906" w:orient="landscape"/>
          <w:pgMar w:top="1418" w:right="1418" w:bottom="1418" w:left="1418" w:header="0" w:footer="0" w:gutter="0"/>
          <w:cols w:space="720"/>
          <w:formProt w:val="0"/>
          <w:docGrid w:linePitch="600" w:charSpace="32768"/>
        </w:sectPr>
      </w:pPr>
    </w:p>
    <w:p w14:paraId="6B6C561B" w14:textId="7EFA947A" w:rsidR="00C74236" w:rsidRPr="00535115" w:rsidRDefault="00ED7514" w:rsidP="00FB310F">
      <w:pPr>
        <w:keepNext/>
        <w:widowControl w:val="0"/>
        <w:spacing w:before="120"/>
        <w:jc w:val="center"/>
        <w:rPr>
          <w:noProof/>
          <w:lang w:val="el-GR"/>
        </w:rPr>
      </w:pPr>
      <w:r w:rsidRPr="00535115">
        <w:rPr>
          <w:rStyle w:val="greek1"/>
          <w:rFonts w:cs="Gentium"/>
          <w:b/>
          <w:bCs/>
          <w:i/>
          <w:iCs/>
          <w:noProof/>
          <w:sz w:val="32"/>
          <w:szCs w:val="32"/>
          <w:u w:val="single" w:color="800000"/>
          <w:lang w:val="el-GR"/>
        </w:rPr>
        <w:t>XX</w:t>
      </w:r>
      <w:r w:rsidR="00000000" w:rsidRPr="00535115">
        <w:rPr>
          <w:rStyle w:val="greek1"/>
          <w:rFonts w:cs="Gentium"/>
          <w:b/>
          <w:bCs/>
          <w:i/>
          <w:iCs/>
          <w:noProof/>
          <w:sz w:val="32"/>
          <w:szCs w:val="32"/>
          <w:u w:val="single" w:color="800000"/>
          <w:lang w:val="el-GR"/>
        </w:rPr>
        <w:t>V</w:t>
      </w:r>
      <w:r w:rsidRPr="00535115">
        <w:rPr>
          <w:rStyle w:val="greek1"/>
          <w:rFonts w:cs="Gentium"/>
          <w:b/>
          <w:bCs/>
          <w:i/>
          <w:iCs/>
          <w:noProof/>
          <w:sz w:val="32"/>
          <w:szCs w:val="32"/>
          <w:u w:val="single" w:color="800000"/>
          <w:lang w:val="el-GR"/>
        </w:rPr>
        <w:t>I</w:t>
      </w:r>
    </w:p>
    <w:p w14:paraId="32D86248" w14:textId="3CB52FA1" w:rsidR="009968BA" w:rsidRDefault="00FB310F" w:rsidP="009968BA">
      <w:pPr>
        <w:spacing w:before="120"/>
        <w:jc w:val="both"/>
        <w:rPr>
          <w:rFonts w:ascii="Gentium" w:hAnsi="Gentium" w:cs="Gentium"/>
          <w:i/>
          <w:iCs/>
          <w:noProof/>
          <w:color w:val="003300"/>
          <w:sz w:val="28"/>
          <w:szCs w:val="28"/>
        </w:rPr>
      </w:pPr>
      <w:r w:rsidRPr="0057680D">
        <w:rPr>
          <w:rFonts w:ascii="Gentium" w:hAnsi="Gentium" w:cs="Gentium"/>
          <w:b/>
          <w:bCs/>
          <w:i/>
          <w:iCs/>
          <w:noProof/>
          <w:color w:val="EE0000"/>
          <w:sz w:val="28"/>
          <w:szCs w:val="28"/>
          <w:vertAlign w:val="superscript"/>
          <w:lang w:val="el-GR"/>
        </w:rPr>
        <w:t>1</w:t>
      </w:r>
      <w:r w:rsidR="009968BA">
        <w:rPr>
          <w:rFonts w:ascii="Gentium" w:hAnsi="Gentium" w:cs="Gentium"/>
          <w:b/>
          <w:bCs/>
          <w:i/>
          <w:iCs/>
          <w:noProof/>
          <w:color w:val="EE0000"/>
          <w:sz w:val="28"/>
          <w:szCs w:val="28"/>
          <w:vertAlign w:val="superscript"/>
        </w:rPr>
        <w:t> </w:t>
      </w:r>
      <w:r w:rsidR="009968BA" w:rsidRPr="009968BA">
        <w:rPr>
          <w:rFonts w:ascii="Gentium" w:hAnsi="Gentium" w:cs="Gentium"/>
          <w:i/>
          <w:iCs/>
          <w:noProof/>
          <w:color w:val="003300"/>
          <w:sz w:val="28"/>
          <w:szCs w:val="28"/>
        </w:rPr>
        <w:t>Τέκνον, πρὸ πάντων σέβου τὸ θεῖον, τὸν βασιλέα δὲ τίμα</w:t>
      </w:r>
      <w:r w:rsidR="00535115">
        <w:rPr>
          <w:rFonts w:ascii="Gentium" w:hAnsi="Gentium" w:cs="Gentium"/>
          <w:i/>
          <w:iCs/>
          <w:noProof/>
          <w:color w:val="003300"/>
          <w:sz w:val="28"/>
          <w:szCs w:val="28"/>
        </w:rPr>
        <w:t>·</w:t>
      </w:r>
      <w:r w:rsidR="009968BA" w:rsidRPr="009968BA">
        <w:rPr>
          <w:rFonts w:ascii="Gentium" w:hAnsi="Gentium" w:cs="Gentium"/>
          <w:i/>
          <w:iCs/>
          <w:noProof/>
          <w:color w:val="003300"/>
          <w:sz w:val="28"/>
          <w:szCs w:val="28"/>
        </w:rPr>
        <w:t xml:space="preserve"> καὶ τοῖς μὲν ἐχθροῖς σου δεινὸν σεαυτὸν παρασκεύαζε, </w:t>
      </w:r>
      <w:r w:rsidR="009968BA" w:rsidRPr="009968BA">
        <w:rPr>
          <w:rFonts w:ascii="Gentium" w:hAnsi="Gentium" w:cs="Gentium"/>
          <w:b/>
          <w:bCs/>
          <w:i/>
          <w:iCs/>
          <w:noProof/>
          <w:color w:val="EE0000"/>
          <w:sz w:val="28"/>
          <w:szCs w:val="28"/>
          <w:vertAlign w:val="superscript"/>
        </w:rPr>
        <w:t>2</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ἵνα μὴ καταφρονῶσι σου</w:t>
      </w:r>
      <w:r w:rsidR="00535115">
        <w:rPr>
          <w:rFonts w:ascii="Gentium" w:hAnsi="Gentium" w:cs="Gentium"/>
          <w:i/>
          <w:iCs/>
          <w:noProof/>
          <w:color w:val="003300"/>
          <w:sz w:val="28"/>
          <w:szCs w:val="28"/>
        </w:rPr>
        <w:t>·</w:t>
      </w:r>
      <w:r w:rsidR="009968BA" w:rsidRPr="009968BA">
        <w:rPr>
          <w:rFonts w:ascii="Gentium" w:hAnsi="Gentium" w:cs="Gentium"/>
          <w:i/>
          <w:iCs/>
          <w:noProof/>
          <w:color w:val="003300"/>
          <w:sz w:val="28"/>
          <w:szCs w:val="28"/>
        </w:rPr>
        <w:t xml:space="preserve"> τοῖς δὲ φίλοις πρᾶον καὶ εὐμετάδοτον, ὡς εὐνουστέρους σοι μᾶλλον γίνεσθαι. </w:t>
      </w:r>
      <w:r w:rsidR="009968BA" w:rsidRPr="009968BA">
        <w:rPr>
          <w:rFonts w:ascii="Gentium" w:hAnsi="Gentium" w:cs="Gentium"/>
          <w:b/>
          <w:bCs/>
          <w:i/>
          <w:iCs/>
          <w:noProof/>
          <w:color w:val="EE0000"/>
          <w:sz w:val="28"/>
          <w:szCs w:val="28"/>
          <w:vertAlign w:val="superscript"/>
        </w:rPr>
        <w:t>3</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ἔτι δὲ τοὺς μὲν ἐχθροὺς νοσεῖν εὔχου καὶ πένεσθαι, ὡς μὴ οἵους τε εἶναι λυπεῖν σε</w:t>
      </w:r>
      <w:r w:rsidR="00535115">
        <w:rPr>
          <w:rFonts w:ascii="Gentium" w:hAnsi="Gentium" w:cs="Gentium"/>
          <w:i/>
          <w:iCs/>
          <w:noProof/>
          <w:color w:val="003300"/>
          <w:sz w:val="28"/>
          <w:szCs w:val="28"/>
        </w:rPr>
        <w:t>·</w:t>
      </w:r>
      <w:r w:rsidR="009968BA" w:rsidRPr="009968BA">
        <w:rPr>
          <w:rFonts w:ascii="Gentium" w:hAnsi="Gentium" w:cs="Gentium"/>
          <w:i/>
          <w:iCs/>
          <w:noProof/>
          <w:color w:val="003300"/>
          <w:sz w:val="28"/>
          <w:szCs w:val="28"/>
        </w:rPr>
        <w:t xml:space="preserve"> τοὺς δὲ φίλους κατὰ πάντα εὖ πράττειν βούλου. </w:t>
      </w:r>
      <w:r w:rsidR="009968BA" w:rsidRPr="009968BA">
        <w:rPr>
          <w:rFonts w:ascii="Gentium" w:hAnsi="Gentium" w:cs="Gentium"/>
          <w:b/>
          <w:bCs/>
          <w:i/>
          <w:iCs/>
          <w:noProof/>
          <w:color w:val="EE0000"/>
          <w:sz w:val="28"/>
          <w:szCs w:val="28"/>
          <w:vertAlign w:val="superscript"/>
        </w:rPr>
        <w:t>4</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 xml:space="preserve">αἰεὶ τῇ γυναικί σου χρηστῶς ὁμίλει, ὅπως ἑτέρου ἀνδρὸς πειρᾶν μὴ ζητήσῃ λαβεῖν. κοῦφον γὰρ τὸ τῶν γυναικῶν ἐστι φῦλον καὶ κολακευόμενον ἐλάττω φρονεῖ κακά. </w:t>
      </w:r>
      <w:r w:rsidR="009968BA" w:rsidRPr="009968BA">
        <w:rPr>
          <w:rFonts w:ascii="Gentium" w:hAnsi="Gentium" w:cs="Gentium"/>
          <w:b/>
          <w:bCs/>
          <w:i/>
          <w:iCs/>
          <w:noProof/>
          <w:color w:val="EE0000"/>
          <w:sz w:val="28"/>
          <w:szCs w:val="28"/>
          <w:vertAlign w:val="superscript"/>
        </w:rPr>
        <w:t>5</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 xml:space="preserve">ὀξεῖαν μὲν πρὸς λόγον κτῆσαι τὴν ἀκοήν, τῆς δὲ γλώττης ἐγκρατὴς ἔσο. </w:t>
      </w:r>
      <w:r w:rsidR="009968BA" w:rsidRPr="009968BA">
        <w:rPr>
          <w:rFonts w:ascii="Gentium" w:hAnsi="Gentium" w:cs="Gentium"/>
          <w:b/>
          <w:bCs/>
          <w:i/>
          <w:iCs/>
          <w:noProof/>
          <w:color w:val="EE0000"/>
          <w:sz w:val="28"/>
          <w:szCs w:val="28"/>
          <w:vertAlign w:val="superscript"/>
        </w:rPr>
        <w:t>6</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τοῖς εὖ πράττουσιν μὴ φθόνει, ἀλλὰ συγχαιρε</w:t>
      </w:r>
      <w:r w:rsidR="00535115">
        <w:rPr>
          <w:rFonts w:ascii="Gentium" w:hAnsi="Gentium" w:cs="Gentium"/>
          <w:i/>
          <w:iCs/>
          <w:noProof/>
          <w:color w:val="003300"/>
          <w:sz w:val="28"/>
          <w:szCs w:val="28"/>
        </w:rPr>
        <w:t>·</w:t>
      </w:r>
      <w:r w:rsidR="009968BA" w:rsidRPr="009968BA">
        <w:rPr>
          <w:rFonts w:ascii="Gentium" w:hAnsi="Gentium" w:cs="Gentium"/>
          <w:i/>
          <w:iCs/>
          <w:noProof/>
          <w:color w:val="003300"/>
          <w:sz w:val="28"/>
          <w:szCs w:val="28"/>
        </w:rPr>
        <w:t xml:space="preserve"> φθονών γὰρ σεαυτὸν μᾶλλον βλάψεις</w:t>
      </w:r>
      <w:r w:rsidR="009968BA">
        <w:rPr>
          <w:rFonts w:ascii="Gentium" w:hAnsi="Gentium" w:cs="Gentium"/>
          <w:i/>
          <w:iCs/>
          <w:noProof/>
          <w:color w:val="003300"/>
          <w:sz w:val="28"/>
          <w:szCs w:val="28"/>
        </w:rPr>
        <w:t>.</w:t>
      </w:r>
      <w:r w:rsidR="009968BA" w:rsidRPr="009968BA">
        <w:rPr>
          <w:rFonts w:ascii="Gentium" w:hAnsi="Gentium" w:cs="Gentium"/>
          <w:i/>
          <w:iCs/>
          <w:noProof/>
          <w:color w:val="003300"/>
          <w:sz w:val="28"/>
          <w:szCs w:val="28"/>
        </w:rPr>
        <w:t xml:space="preserve"> </w:t>
      </w:r>
      <w:r w:rsidR="009968BA" w:rsidRPr="009968BA">
        <w:rPr>
          <w:rFonts w:ascii="Gentium" w:hAnsi="Gentium" w:cs="Gentium"/>
          <w:b/>
          <w:bCs/>
          <w:i/>
          <w:iCs/>
          <w:noProof/>
          <w:color w:val="EE0000"/>
          <w:sz w:val="28"/>
          <w:szCs w:val="28"/>
          <w:vertAlign w:val="superscript"/>
        </w:rPr>
        <w:t>7</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 xml:space="preserve">τῶν οἰκετῶν σου ἐπιμελοῦ ἵνα μὴ μόνον ὡς δεσπότην σε φοβῶνται, ἀλλὰ καὶ ὡς εὐεργέτην αἰδῶνται. </w:t>
      </w:r>
      <w:r w:rsidR="009968BA" w:rsidRPr="009968BA">
        <w:rPr>
          <w:rFonts w:ascii="Gentium" w:hAnsi="Gentium" w:cs="Gentium"/>
          <w:b/>
          <w:bCs/>
          <w:i/>
          <w:iCs/>
          <w:noProof/>
          <w:color w:val="EE0000"/>
          <w:sz w:val="28"/>
          <w:szCs w:val="28"/>
          <w:vertAlign w:val="superscript"/>
        </w:rPr>
        <w:t>8</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 xml:space="preserve">μὴ αἰσχύνου μανθάνειν ἀεὶ τὰ κρείττω. </w:t>
      </w:r>
      <w:r w:rsidR="009968BA" w:rsidRPr="009968BA">
        <w:rPr>
          <w:rFonts w:ascii="Gentium" w:hAnsi="Gentium" w:cs="Gentium"/>
          <w:b/>
          <w:bCs/>
          <w:i/>
          <w:iCs/>
          <w:noProof/>
          <w:color w:val="EE0000"/>
          <w:sz w:val="28"/>
          <w:szCs w:val="28"/>
          <w:vertAlign w:val="superscript"/>
        </w:rPr>
        <w:t>9</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 xml:space="preserve">τῇ γυναικὶ μηδέποτε πιστεύσῃς ἀπόρρητα, ἀεὶ γὰρ ὁπλίζεται πῶς σου κυριεύσει. </w:t>
      </w:r>
      <w:r w:rsidR="009968BA" w:rsidRPr="009968BA">
        <w:rPr>
          <w:rFonts w:ascii="Gentium" w:hAnsi="Gentium" w:cs="Gentium"/>
          <w:b/>
          <w:bCs/>
          <w:i/>
          <w:iCs/>
          <w:noProof/>
          <w:color w:val="EE0000"/>
          <w:sz w:val="28"/>
          <w:szCs w:val="28"/>
          <w:vertAlign w:val="superscript"/>
        </w:rPr>
        <w:t>10</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κ</w:t>
      </w:r>
      <w:r w:rsidR="009968BA" w:rsidRPr="009968BA">
        <w:rPr>
          <w:rFonts w:ascii="Gentium" w:hAnsi="Gentium" w:cs="Gentium"/>
          <w:i/>
          <w:iCs/>
          <w:noProof/>
          <w:color w:val="003300"/>
          <w:sz w:val="28"/>
          <w:szCs w:val="28"/>
        </w:rPr>
        <w:t>αθ</w:t>
      </w:r>
      <w:r w:rsidR="009968BA">
        <w:rPr>
          <w:rFonts w:ascii="Gentium" w:hAnsi="Gentium" w:cs="Gentium"/>
          <w:i/>
          <w:iCs/>
          <w:noProof/>
          <w:color w:val="003300"/>
          <w:sz w:val="28"/>
          <w:szCs w:val="28"/>
        </w:rPr>
        <w:t xml:space="preserve">’ </w:t>
      </w:r>
      <w:r w:rsidR="009968BA" w:rsidRPr="009968BA">
        <w:rPr>
          <w:rFonts w:ascii="Gentium" w:hAnsi="Gentium" w:cs="Gentium"/>
          <w:i/>
          <w:iCs/>
          <w:noProof/>
          <w:color w:val="003300"/>
          <w:sz w:val="28"/>
          <w:szCs w:val="28"/>
        </w:rPr>
        <w:t>ἡμέραν καὶ εἰς τὴν αὔριον ἀποταμιεύου</w:t>
      </w:r>
      <w:r w:rsidR="00535115">
        <w:rPr>
          <w:rFonts w:ascii="Gentium" w:hAnsi="Gentium" w:cs="Gentium"/>
          <w:i/>
          <w:iCs/>
          <w:noProof/>
          <w:color w:val="003300"/>
          <w:sz w:val="28"/>
          <w:szCs w:val="28"/>
        </w:rPr>
        <w:t>·</w:t>
      </w:r>
      <w:r w:rsidR="009968BA" w:rsidRPr="009968BA">
        <w:rPr>
          <w:rFonts w:ascii="Gentium" w:hAnsi="Gentium" w:cs="Gentium"/>
          <w:i/>
          <w:iCs/>
          <w:noProof/>
          <w:color w:val="003300"/>
          <w:sz w:val="28"/>
          <w:szCs w:val="28"/>
        </w:rPr>
        <w:t xml:space="preserve"> βέλτιον γὰρ τελευτῶντα ἐχθροῖς καταλείψαι, ἢ ζῶντα τῶν φίλων ἐπιδεῖσθαι. </w:t>
      </w:r>
      <w:r w:rsidR="009968BA" w:rsidRPr="009968BA">
        <w:rPr>
          <w:rFonts w:ascii="Gentium" w:hAnsi="Gentium" w:cs="Gentium"/>
          <w:b/>
          <w:bCs/>
          <w:i/>
          <w:iCs/>
          <w:noProof/>
          <w:color w:val="EE0000"/>
          <w:sz w:val="28"/>
          <w:szCs w:val="28"/>
          <w:vertAlign w:val="superscript"/>
        </w:rPr>
        <w:t>11</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 xml:space="preserve">εὐπροσήγορος ἔσο τοῖς συναντῶσιν, εἰδὼς ὡς καὶ τῷ κυναρίῳ ἄρτον ἡ οὐρὰ προσπορίζει. </w:t>
      </w:r>
      <w:r w:rsidR="009968BA" w:rsidRPr="009968BA">
        <w:rPr>
          <w:rFonts w:ascii="Gentium" w:hAnsi="Gentium" w:cs="Gentium"/>
          <w:b/>
          <w:bCs/>
          <w:i/>
          <w:iCs/>
          <w:noProof/>
          <w:color w:val="EE0000"/>
          <w:sz w:val="28"/>
          <w:szCs w:val="28"/>
          <w:vertAlign w:val="superscript"/>
        </w:rPr>
        <w:t>12</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 xml:space="preserve">ἀγαθὸς γενόμενος μὴ μετανόει. </w:t>
      </w:r>
      <w:r w:rsidR="009968BA" w:rsidRPr="009968BA">
        <w:rPr>
          <w:rFonts w:ascii="Gentium" w:hAnsi="Gentium" w:cs="Gentium"/>
          <w:b/>
          <w:bCs/>
          <w:i/>
          <w:iCs/>
          <w:noProof/>
          <w:color w:val="EE0000"/>
          <w:sz w:val="28"/>
          <w:szCs w:val="28"/>
          <w:vertAlign w:val="superscript"/>
        </w:rPr>
        <w:t>13</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 xml:space="preserve">ψίθυρον ἄνδρα ἔκβαλε σῆς οἰκίας, τὰ γὰρ ὑπὸ σοῦ λεγόμενα καὶ πραττόμενα ἑτέροις φέρων ἀναθήσει. </w:t>
      </w:r>
      <w:r w:rsidR="009968BA" w:rsidRPr="009968BA">
        <w:rPr>
          <w:rFonts w:ascii="Gentium" w:hAnsi="Gentium" w:cs="Gentium"/>
          <w:b/>
          <w:bCs/>
          <w:i/>
          <w:iCs/>
          <w:noProof/>
          <w:color w:val="EE0000"/>
          <w:sz w:val="28"/>
          <w:szCs w:val="28"/>
          <w:vertAlign w:val="superscript"/>
        </w:rPr>
        <w:t>14</w:t>
      </w:r>
      <w:r w:rsidR="009968BA" w:rsidRPr="009968BA">
        <w:rPr>
          <w:rFonts w:ascii="Gentium" w:hAnsi="Gentium" w:cs="Gentium"/>
          <w:i/>
          <w:iCs/>
          <w:noProof/>
          <w:color w:val="EE0000"/>
          <w:sz w:val="28"/>
          <w:szCs w:val="28"/>
        </w:rPr>
        <w:t> </w:t>
      </w:r>
      <w:r w:rsidR="009968BA" w:rsidRPr="009968BA">
        <w:rPr>
          <w:rFonts w:ascii="Gentium" w:hAnsi="Gentium" w:cs="Gentium"/>
          <w:i/>
          <w:iCs/>
          <w:noProof/>
          <w:color w:val="003300"/>
          <w:sz w:val="28"/>
          <w:szCs w:val="28"/>
        </w:rPr>
        <w:t>πρᾶττε μὲν τὰ μὴ λυπήσοντά σε, ἐπὶ δὲ τοῖς συμβαίνουσι μὴ λυποῦ. μήτε πονηρὰ βουλεύσῃ ποτὲ μήτε τρόπους κακῶν μιμήσῃ.</w:t>
      </w:r>
    </w:p>
    <w:p w14:paraId="5C41BCF5" w14:textId="6CC73F68" w:rsidR="009968BA" w:rsidRPr="009968BA" w:rsidRDefault="009968BA" w:rsidP="009968BA">
      <w:pPr>
        <w:spacing w:before="120"/>
        <w:jc w:val="both"/>
        <w:rPr>
          <w:rFonts w:ascii="Gentium" w:hAnsi="Gentium" w:cs="Gentium"/>
          <w:i/>
          <w:iCs/>
          <w:noProof/>
          <w:color w:val="003300"/>
          <w:sz w:val="28"/>
          <w:szCs w:val="28"/>
        </w:rPr>
      </w:pPr>
      <w:r w:rsidRPr="009968BA">
        <w:rPr>
          <w:rFonts w:ascii="Gentium" w:hAnsi="Gentium" w:cs="Gentium"/>
          <w:b/>
          <w:bCs/>
          <w:i/>
          <w:iCs/>
          <w:noProof/>
          <w:color w:val="EE0000"/>
          <w:sz w:val="28"/>
          <w:szCs w:val="28"/>
          <w:vertAlign w:val="superscript"/>
        </w:rPr>
        <w:lastRenderedPageBreak/>
        <w:t>15</w:t>
      </w:r>
      <w:r w:rsidRPr="009968BA">
        <w:rPr>
          <w:rFonts w:ascii="Gentium" w:hAnsi="Gentium" w:cs="Gentium"/>
          <w:i/>
          <w:iCs/>
          <w:noProof/>
          <w:color w:val="EE0000"/>
          <w:sz w:val="28"/>
          <w:szCs w:val="28"/>
        </w:rPr>
        <w:t> </w:t>
      </w:r>
      <w:r w:rsidRPr="009968BA">
        <w:rPr>
          <w:rFonts w:ascii="Gentium" w:hAnsi="Gentium" w:cs="Gentium"/>
          <w:i/>
          <w:iCs/>
          <w:noProof/>
          <w:color w:val="003300"/>
          <w:sz w:val="28"/>
          <w:szCs w:val="28"/>
        </w:rPr>
        <w:t>τούτοις τοῦ Αἰσώπου τὸν Ἔννον νουθετήσαντος, ἐκεῖνος τοῖς τε λόγοις καὶ τῇ οἰκείᾳ συνειδήσει οἷά τινι βέλει πληγεὶς τὴν ψυχὴν, μετ ̓ οὐ πολλὰς ἡμέρας τὸν βίον μετήλλαξεν.</w:t>
      </w:r>
    </w:p>
    <w:p w14:paraId="7388FE5F" w14:textId="77777777" w:rsidR="00C74236" w:rsidRPr="0057680D" w:rsidRDefault="00C74236" w:rsidP="00FB310F">
      <w:pPr>
        <w:spacing w:before="120"/>
        <w:jc w:val="both"/>
        <w:rPr>
          <w:noProof/>
          <w:lang w:val="el-GR"/>
        </w:rPr>
        <w:sectPr w:rsidR="00C74236" w:rsidRPr="0057680D" w:rsidSect="00535115">
          <w:type w:val="continuous"/>
          <w:pgSz w:w="16838" w:h="11906" w:orient="landscape"/>
          <w:pgMar w:top="1418" w:right="1418" w:bottom="1418" w:left="1418" w:header="0" w:footer="0" w:gutter="0"/>
          <w:cols w:space="720"/>
          <w:formProt w:val="0"/>
          <w:docGrid w:linePitch="600" w:charSpace="32768"/>
        </w:sectPr>
      </w:pPr>
    </w:p>
    <w:p w14:paraId="699377FF" w14:textId="4A4AD345" w:rsidR="00C74236" w:rsidRPr="00535115" w:rsidRDefault="00ED7514" w:rsidP="00FB310F">
      <w:pPr>
        <w:keepNext/>
        <w:widowControl w:val="0"/>
        <w:spacing w:before="120"/>
        <w:jc w:val="center"/>
        <w:rPr>
          <w:noProof/>
          <w:lang w:val="el-GR"/>
        </w:rPr>
      </w:pPr>
      <w:r w:rsidRPr="00535115">
        <w:rPr>
          <w:rStyle w:val="greek1"/>
          <w:rFonts w:cs="Gentium"/>
          <w:b/>
          <w:bCs/>
          <w:i/>
          <w:iCs/>
          <w:noProof/>
          <w:sz w:val="32"/>
          <w:szCs w:val="32"/>
          <w:u w:val="single" w:color="800000"/>
          <w:lang w:val="el-GR"/>
        </w:rPr>
        <w:t>XX</w:t>
      </w:r>
      <w:r w:rsidR="00000000" w:rsidRPr="00535115">
        <w:rPr>
          <w:rStyle w:val="greek1"/>
          <w:rFonts w:cs="Gentium"/>
          <w:b/>
          <w:bCs/>
          <w:i/>
          <w:iCs/>
          <w:noProof/>
          <w:sz w:val="32"/>
          <w:szCs w:val="32"/>
          <w:u w:val="single" w:color="800000"/>
          <w:lang w:val="el-GR"/>
        </w:rPr>
        <w:t>V</w:t>
      </w:r>
      <w:r w:rsidRPr="00535115">
        <w:rPr>
          <w:rStyle w:val="greek1"/>
          <w:rFonts w:cs="Gentium"/>
          <w:b/>
          <w:bCs/>
          <w:i/>
          <w:iCs/>
          <w:noProof/>
          <w:sz w:val="32"/>
          <w:szCs w:val="32"/>
          <w:u w:val="single" w:color="800000"/>
          <w:lang w:val="el-GR"/>
        </w:rPr>
        <w:t>II</w:t>
      </w:r>
    </w:p>
    <w:p w14:paraId="4926B211" w14:textId="097047DE" w:rsidR="009968BA" w:rsidRPr="009968BA" w:rsidRDefault="009968BA" w:rsidP="009968BA">
      <w:pPr>
        <w:spacing w:before="120"/>
        <w:jc w:val="both"/>
        <w:rPr>
          <w:rFonts w:ascii="Gentium" w:hAnsi="Gentium" w:cs="Gentium"/>
          <w:i/>
          <w:iCs/>
          <w:noProof/>
          <w:color w:val="003300"/>
          <w:sz w:val="28"/>
          <w:szCs w:val="28"/>
        </w:rPr>
      </w:pPr>
      <w:r w:rsidRPr="009968BA">
        <w:rPr>
          <w:rFonts w:ascii="Gentium" w:hAnsi="Gentium" w:cs="Gentium"/>
          <w:i/>
          <w:iCs/>
          <w:noProof/>
          <w:color w:val="003300"/>
          <w:sz w:val="28"/>
          <w:szCs w:val="28"/>
        </w:rPr>
        <w:t>Αἴσωπος δὲ τοὺς ἐξευτὰς πάντας προσκαλεσάμενος, ἀετῶν νεοττοὺς τέτταρας συλληφθῆναι κελεύει. συλληφθέντας οὖν οὕτως ἔθρεψεν, ὡς λέγεται, καὶ ἐπαίδευσεν, ὅπερ οὐ πάνυ τί με πειθόμενον ἔχει, ὡς παῖδας διὰ θυλάκων αὐτοῖς προσηρτημένων βαστάζοντας εἰς ὕψος αίρεσθαι, καὶ οὕτως ὑπηκόους τοῖς παισὶν εἶναι, ὡς ὅποιπερ ἂν ἐκεῖνοι βούλοιντο ἵπτασθαι ἄν τε εἰς ὕψος ἄν τε εἰς γῆν χαμαζέ. τῆς δὲ χειμερινῆς ὥρας παραδραμούσης καὶ ἦρος διαγελάσαντος, ἅπαντα τὰ πρὸς τὴν ὁδὸν συσκευασάμενος Αἴσωπος, καὶ τούς τε παῖδας λαβὼν καὶ τοὺς ἀετούς, ἀπῆρεν εἰς</w:t>
      </w:r>
      <w:r>
        <w:rPr>
          <w:rFonts w:ascii="Gentium" w:hAnsi="Gentium" w:cs="Gentium"/>
          <w:i/>
          <w:iCs/>
          <w:noProof/>
          <w:color w:val="003300"/>
          <w:sz w:val="28"/>
          <w:szCs w:val="28"/>
        </w:rPr>
        <w:t xml:space="preserve"> </w:t>
      </w:r>
      <w:r w:rsidRPr="009968BA">
        <w:rPr>
          <w:rFonts w:ascii="Gentium" w:hAnsi="Gentium" w:cs="Gentium"/>
          <w:i/>
          <w:iCs/>
          <w:noProof/>
          <w:color w:val="003300"/>
          <w:sz w:val="28"/>
          <w:szCs w:val="28"/>
        </w:rPr>
        <w:t>Αἴγυπτον, πολλῇ φαντασίᾳ καὶ δόξῃ πρὸς κατάπληξιν τῶν ἐκεῖ κεχρημένος. Νεκτεναβὼ δ</w:t>
      </w:r>
      <w:r>
        <w:rPr>
          <w:rFonts w:ascii="Gentium" w:hAnsi="Gentium" w:cs="Gentium"/>
          <w:i/>
          <w:iCs/>
          <w:noProof/>
          <w:color w:val="003300"/>
          <w:sz w:val="28"/>
          <w:szCs w:val="28"/>
        </w:rPr>
        <w:t xml:space="preserve">’ </w:t>
      </w:r>
      <w:r w:rsidRPr="009968BA">
        <w:rPr>
          <w:rFonts w:ascii="Gentium" w:hAnsi="Gentium" w:cs="Gentium"/>
          <w:i/>
          <w:iCs/>
          <w:noProof/>
          <w:color w:val="003300"/>
          <w:sz w:val="28"/>
          <w:szCs w:val="28"/>
        </w:rPr>
        <w:t xml:space="preserve">ἀκούσας παραγεγονέναι τὸν Αἴσωπον, </w:t>
      </w:r>
      <w:r>
        <w:rPr>
          <w:rFonts w:ascii="Gentium" w:hAnsi="Gentium" w:cs="Gentium"/>
          <w:i/>
          <w:iCs/>
          <w:noProof/>
          <w:color w:val="003300"/>
          <w:sz w:val="28"/>
          <w:szCs w:val="28"/>
        </w:rPr>
        <w:t>“</w:t>
      </w:r>
      <w:r w:rsidRPr="009968BA">
        <w:rPr>
          <w:rFonts w:ascii="Gentium" w:hAnsi="Gentium" w:cs="Gentium"/>
          <w:i/>
          <w:iCs/>
          <w:noProof/>
          <w:color w:val="003300"/>
          <w:sz w:val="28"/>
          <w:szCs w:val="28"/>
        </w:rPr>
        <w:t>ἐνήδρευμαι,” φησὶ τοῖς φίλοις, “μεμαθηκὼς Αἴσωπον τεθνηκέναι.”</w:t>
      </w:r>
    </w:p>
    <w:p w14:paraId="225B2332" w14:textId="77777777" w:rsidR="00C74236" w:rsidRPr="009968BA" w:rsidRDefault="00C74236" w:rsidP="00FB310F">
      <w:pPr>
        <w:spacing w:before="120"/>
        <w:jc w:val="both"/>
        <w:rPr>
          <w:noProof/>
        </w:rPr>
        <w:sectPr w:rsidR="00C74236" w:rsidRPr="009968BA" w:rsidSect="00535115">
          <w:type w:val="continuous"/>
          <w:pgSz w:w="16838" w:h="11906" w:orient="landscape"/>
          <w:pgMar w:top="1418" w:right="1418" w:bottom="1418" w:left="1418" w:header="0" w:footer="0" w:gutter="0"/>
          <w:cols w:space="720"/>
          <w:formProt w:val="0"/>
          <w:docGrid w:linePitch="600" w:charSpace="32768"/>
        </w:sectPr>
      </w:pPr>
    </w:p>
    <w:p w14:paraId="1D61F42E" w14:textId="6969E9A1" w:rsidR="00C74236" w:rsidRPr="00535115" w:rsidRDefault="00ED7514" w:rsidP="00FB310F">
      <w:pPr>
        <w:keepNext/>
        <w:widowControl w:val="0"/>
        <w:spacing w:before="120"/>
        <w:jc w:val="center"/>
        <w:rPr>
          <w:noProof/>
          <w:lang w:val="el-GR"/>
        </w:rPr>
      </w:pPr>
      <w:r w:rsidRPr="00535115">
        <w:rPr>
          <w:rStyle w:val="greek1"/>
          <w:rFonts w:cs="Gentium"/>
          <w:b/>
          <w:bCs/>
          <w:i/>
          <w:iCs/>
          <w:noProof/>
          <w:sz w:val="32"/>
          <w:szCs w:val="32"/>
          <w:u w:val="single" w:color="800000"/>
          <w:lang w:val="el-GR"/>
        </w:rPr>
        <w:t>XX</w:t>
      </w:r>
      <w:r w:rsidR="00000000" w:rsidRPr="00535115">
        <w:rPr>
          <w:rStyle w:val="greek1"/>
          <w:rFonts w:cs="Gentium"/>
          <w:b/>
          <w:bCs/>
          <w:i/>
          <w:iCs/>
          <w:noProof/>
          <w:sz w:val="32"/>
          <w:szCs w:val="32"/>
          <w:u w:val="single" w:color="800000"/>
          <w:lang w:val="el-GR"/>
        </w:rPr>
        <w:t>V</w:t>
      </w:r>
      <w:r w:rsidRPr="00535115">
        <w:rPr>
          <w:rStyle w:val="greek1"/>
          <w:rFonts w:cs="Gentium"/>
          <w:b/>
          <w:bCs/>
          <w:i/>
          <w:iCs/>
          <w:noProof/>
          <w:sz w:val="32"/>
          <w:szCs w:val="32"/>
          <w:u w:val="single" w:color="800000"/>
          <w:lang w:val="el-GR"/>
        </w:rPr>
        <w:t>II</w:t>
      </w:r>
      <w:r w:rsidR="00000000" w:rsidRPr="00535115">
        <w:rPr>
          <w:rStyle w:val="greek1"/>
          <w:rFonts w:cs="Gentium"/>
          <w:b/>
          <w:bCs/>
          <w:i/>
          <w:iCs/>
          <w:noProof/>
          <w:sz w:val="32"/>
          <w:szCs w:val="32"/>
          <w:u w:val="single" w:color="800000"/>
          <w:lang w:val="el-GR"/>
        </w:rPr>
        <w:t>I</w:t>
      </w:r>
    </w:p>
    <w:p w14:paraId="2A3550C8" w14:textId="164CF9C5" w:rsidR="00ED0482" w:rsidRPr="00ED0482" w:rsidRDefault="00ED0482" w:rsidP="00ED0482">
      <w:pPr>
        <w:spacing w:before="120"/>
        <w:jc w:val="both"/>
        <w:rPr>
          <w:rFonts w:ascii="Gentium" w:hAnsi="Gentium" w:cs="Gentium"/>
          <w:i/>
          <w:iCs/>
          <w:noProof/>
          <w:color w:val="003300"/>
          <w:sz w:val="28"/>
          <w:szCs w:val="28"/>
        </w:rPr>
      </w:pPr>
      <w:r w:rsidRPr="00ED0482">
        <w:rPr>
          <w:rFonts w:ascii="Gentium" w:hAnsi="Gentium" w:cs="Gentium"/>
          <w:i/>
          <w:iCs/>
          <w:noProof/>
          <w:color w:val="003300"/>
          <w:sz w:val="28"/>
          <w:szCs w:val="28"/>
        </w:rPr>
        <w:t>τῇ δ</w:t>
      </w:r>
      <w:r>
        <w:rPr>
          <w:rFonts w:ascii="Gentium" w:hAnsi="Gentium" w:cs="Gentium"/>
          <w:i/>
          <w:iCs/>
          <w:noProof/>
          <w:color w:val="003300"/>
          <w:sz w:val="28"/>
          <w:szCs w:val="28"/>
        </w:rPr>
        <w:t xml:space="preserve">’ </w:t>
      </w:r>
      <w:r w:rsidRPr="00ED0482">
        <w:rPr>
          <w:rFonts w:ascii="Gentium" w:hAnsi="Gentium" w:cs="Gentium"/>
          <w:i/>
          <w:iCs/>
          <w:noProof/>
          <w:color w:val="003300"/>
          <w:sz w:val="28"/>
          <w:szCs w:val="28"/>
        </w:rPr>
        <w:t>ἐπιούσῃ κελεύσας ὁ βασιλεὺς πάντας τοὺς ἐν τέλει λευκὰς περιβαλέσθαι στολὰς, αὐτὸς δὲ κιρρὰν ἐνεδύσατο καὶ διάδημα και διάλιθον κίταριν. καὶ κατεσθεὶς ἐφ</w:t>
      </w:r>
      <w:r>
        <w:rPr>
          <w:rFonts w:ascii="Gentium" w:hAnsi="Gentium" w:cs="Gentium"/>
          <w:i/>
          <w:iCs/>
          <w:noProof/>
          <w:color w:val="003300"/>
          <w:sz w:val="28"/>
          <w:szCs w:val="28"/>
        </w:rPr>
        <w:t xml:space="preserve">’ </w:t>
      </w:r>
      <w:r w:rsidRPr="00ED0482">
        <w:rPr>
          <w:rFonts w:ascii="Gentium" w:hAnsi="Gentium" w:cs="Gentium"/>
          <w:i/>
          <w:iCs/>
          <w:noProof/>
          <w:color w:val="003300"/>
          <w:sz w:val="28"/>
          <w:szCs w:val="28"/>
        </w:rPr>
        <w:t>ὑψηλοῦ δίφρον, καὶ τὸν Αἴσωπον εἰσαχθῆναι κελεύσας, “τίνι με εἰκάζεις</w:t>
      </w:r>
      <w:r>
        <w:rPr>
          <w:rFonts w:ascii="Gentium" w:hAnsi="Gentium" w:cs="Gentium"/>
          <w:i/>
          <w:iCs/>
          <w:noProof/>
          <w:color w:val="003300"/>
          <w:sz w:val="28"/>
          <w:szCs w:val="28"/>
        </w:rPr>
        <w:t>,</w:t>
      </w:r>
      <w:r w:rsidRPr="00ED0482">
        <w:rPr>
          <w:rFonts w:ascii="Gentium" w:hAnsi="Gentium" w:cs="Gentium"/>
          <w:i/>
          <w:iCs/>
          <w:noProof/>
          <w:color w:val="003300"/>
          <w:sz w:val="28"/>
          <w:szCs w:val="28"/>
        </w:rPr>
        <w:t>” εἰσελθόντι φησίν, “Αἴσωπε, καὶ τοὺς σὺν ἐμοί</w:t>
      </w:r>
      <w:r w:rsidR="00535115">
        <w:rPr>
          <w:rFonts w:ascii="Gentium" w:hAnsi="Gentium" w:cs="Gentium"/>
          <w:i/>
          <w:iCs/>
          <w:noProof/>
          <w:color w:val="003300"/>
          <w:sz w:val="28"/>
          <w:szCs w:val="28"/>
        </w:rPr>
        <w:t>;</w:t>
      </w:r>
      <w:r w:rsidRPr="00ED0482">
        <w:rPr>
          <w:rFonts w:ascii="Gentium" w:hAnsi="Gentium" w:cs="Gentium"/>
          <w:i/>
          <w:iCs/>
          <w:noProof/>
          <w:color w:val="003300"/>
          <w:sz w:val="28"/>
          <w:szCs w:val="28"/>
        </w:rPr>
        <w:t>” καὶ ὃς, “σὲ μὲν ἡλίῳ ἐαρινῷ, τοὺς δὲ περί σε τούτοις ωραίοις στάχυσι.” καὶ ὁ βασιλεὺς θαυμάσας αὐτὸν καὶ δώροις ἐδεξιώσατο. τῇ δὲ μετ' ἐκείνην ἡμέρα πάλιν ὁ μὲν βασιλεὺς στολὴν λευκοτάτην ένσκευασάμενος τοῖς δὲ φίλοις φοινικᾶς κελεύσας λαβεῖν, εἰσελθόντα τὸν Αἴσωπον τὴν προτέραν αὖθις πεῦσιν ἐπύθετο, καὶ ὁ Αἴσωπος, “σὲ μὲν,</w:t>
      </w:r>
      <w:r>
        <w:rPr>
          <w:rFonts w:ascii="Gentium" w:hAnsi="Gentium" w:cs="Gentium"/>
          <w:i/>
          <w:iCs/>
          <w:noProof/>
          <w:color w:val="003300"/>
          <w:sz w:val="28"/>
          <w:szCs w:val="28"/>
        </w:rPr>
        <w:t>”</w:t>
      </w:r>
      <w:r w:rsidRPr="00ED0482">
        <w:rPr>
          <w:rFonts w:ascii="Gentium" w:hAnsi="Gentium" w:cs="Gentium"/>
          <w:i/>
          <w:iCs/>
          <w:noProof/>
          <w:color w:val="003300"/>
          <w:sz w:val="28"/>
          <w:szCs w:val="28"/>
        </w:rPr>
        <w:t xml:space="preserve"> εἶπεν, </w:t>
      </w:r>
      <w:r>
        <w:rPr>
          <w:rFonts w:ascii="Gentium" w:hAnsi="Gentium" w:cs="Gentium"/>
          <w:i/>
          <w:iCs/>
          <w:noProof/>
          <w:color w:val="003300"/>
          <w:sz w:val="28"/>
          <w:szCs w:val="28"/>
        </w:rPr>
        <w:t>“</w:t>
      </w:r>
      <w:r w:rsidRPr="00ED0482">
        <w:rPr>
          <w:rFonts w:ascii="Gentium" w:hAnsi="Gentium" w:cs="Gentium"/>
          <w:i/>
          <w:iCs/>
          <w:noProof/>
          <w:color w:val="003300"/>
          <w:sz w:val="28"/>
          <w:szCs w:val="28"/>
        </w:rPr>
        <w:t>εἰκάζω ἡλίῳ, τοὺς δὲ περί σε τούτοις ἀκτῖσι</w:t>
      </w:r>
      <w:r>
        <w:rPr>
          <w:rFonts w:ascii="Gentium" w:hAnsi="Gentium" w:cs="Gentium"/>
          <w:i/>
          <w:iCs/>
          <w:noProof/>
          <w:color w:val="003300"/>
          <w:sz w:val="28"/>
          <w:szCs w:val="28"/>
        </w:rPr>
        <w:t>.</w:t>
      </w:r>
      <w:r w:rsidRPr="00ED0482">
        <w:rPr>
          <w:rFonts w:ascii="Gentium" w:hAnsi="Gentium" w:cs="Gentium"/>
          <w:i/>
          <w:iCs/>
          <w:noProof/>
          <w:color w:val="003300"/>
          <w:sz w:val="28"/>
          <w:szCs w:val="28"/>
        </w:rPr>
        <w:t xml:space="preserve">” καὶ ὁ Νεκτεναβὼ, </w:t>
      </w:r>
      <w:r>
        <w:rPr>
          <w:rFonts w:ascii="Gentium" w:hAnsi="Gentium" w:cs="Gentium"/>
          <w:i/>
          <w:iCs/>
          <w:noProof/>
          <w:color w:val="003300"/>
          <w:sz w:val="28"/>
          <w:szCs w:val="28"/>
        </w:rPr>
        <w:t>“</w:t>
      </w:r>
      <w:r w:rsidRPr="00ED0482">
        <w:rPr>
          <w:rFonts w:ascii="Gentium" w:hAnsi="Gentium" w:cs="Gentium"/>
          <w:i/>
          <w:iCs/>
          <w:noProof/>
          <w:color w:val="003300"/>
          <w:sz w:val="28"/>
          <w:szCs w:val="28"/>
        </w:rPr>
        <w:t>οἶμαι μηδὲν εἶναι Λυκῆρον πρός γε τὴν ἐμὴν βασιλείαν</w:t>
      </w:r>
      <w:r w:rsidR="00535115">
        <w:rPr>
          <w:rFonts w:ascii="Gentium" w:hAnsi="Gentium" w:cs="Gentium"/>
          <w:i/>
          <w:iCs/>
          <w:noProof/>
          <w:color w:val="003300"/>
          <w:sz w:val="28"/>
          <w:szCs w:val="28"/>
        </w:rPr>
        <w:t>·</w:t>
      </w:r>
      <w:r>
        <w:rPr>
          <w:rFonts w:ascii="Gentium" w:hAnsi="Gentium" w:cs="Gentium"/>
          <w:i/>
          <w:iCs/>
          <w:noProof/>
          <w:color w:val="003300"/>
          <w:sz w:val="28"/>
          <w:szCs w:val="28"/>
        </w:rPr>
        <w:t>”</w:t>
      </w:r>
      <w:r w:rsidRPr="00ED0482">
        <w:rPr>
          <w:rFonts w:ascii="Gentium" w:hAnsi="Gentium" w:cs="Gentium"/>
          <w:i/>
          <w:iCs/>
          <w:noProof/>
          <w:color w:val="003300"/>
          <w:sz w:val="28"/>
          <w:szCs w:val="28"/>
        </w:rPr>
        <w:t xml:space="preserve"> καὶ ὁ Αίσωπος μειδιάσας ἔφη, “μὴ εὐχερῶς οὕτω περὶ ἐκείνου, ὦ βασιλεῦ, λογίζου. πρὸς μὲν γὰρ τὸ ὑμέτερον ἔθνος ἡ ὑμῶν ἐπιδεικνυμένη βασιλεία δίκην ἡλίου σελαγεῖ</w:t>
      </w:r>
      <w:r w:rsidR="00535115">
        <w:rPr>
          <w:rFonts w:ascii="Gentium" w:hAnsi="Gentium" w:cs="Gentium"/>
          <w:i/>
          <w:iCs/>
          <w:noProof/>
          <w:color w:val="003300"/>
          <w:sz w:val="28"/>
          <w:szCs w:val="28"/>
        </w:rPr>
        <w:t>·</w:t>
      </w:r>
      <w:r w:rsidRPr="00ED0482">
        <w:rPr>
          <w:rFonts w:ascii="Gentium" w:hAnsi="Gentium" w:cs="Gentium"/>
          <w:i/>
          <w:iCs/>
          <w:noProof/>
          <w:color w:val="003300"/>
          <w:sz w:val="28"/>
          <w:szCs w:val="28"/>
        </w:rPr>
        <w:t xml:space="preserve"> εἰ δὲ Λυκήρῳ παραβληθείη, οὐδὲν ἂν δέοι μὴ τὸ φῶς τοῦτο ζόφον ἀποδειχθῆναι.” καὶ ὁ Νεκτεναβὼ τὴν τῶν λόγων εὐστοχίαν ἐκπλαγείς, “ἤνεγκας ἡμῖν</w:t>
      </w:r>
      <w:r>
        <w:rPr>
          <w:rFonts w:ascii="Gentium" w:hAnsi="Gentium" w:cs="Gentium"/>
          <w:i/>
          <w:iCs/>
          <w:noProof/>
          <w:color w:val="003300"/>
          <w:sz w:val="28"/>
          <w:szCs w:val="28"/>
        </w:rPr>
        <w:t>,</w:t>
      </w:r>
      <w:r w:rsidRPr="00ED0482">
        <w:rPr>
          <w:rFonts w:ascii="Gentium" w:hAnsi="Gentium" w:cs="Gentium"/>
          <w:i/>
          <w:iCs/>
          <w:noProof/>
          <w:color w:val="003300"/>
          <w:sz w:val="28"/>
          <w:szCs w:val="28"/>
        </w:rPr>
        <w:t>” ἔφη, “τοὺς μέλλοντας τὸν πύργον οἰκοδομεῖν</w:t>
      </w:r>
      <w:r w:rsidR="00535115">
        <w:rPr>
          <w:rFonts w:ascii="Gentium" w:hAnsi="Gentium" w:cs="Gentium"/>
          <w:i/>
          <w:iCs/>
          <w:noProof/>
          <w:color w:val="003300"/>
          <w:sz w:val="28"/>
          <w:szCs w:val="28"/>
        </w:rPr>
        <w:t>·</w:t>
      </w:r>
      <w:r>
        <w:rPr>
          <w:rFonts w:ascii="Gentium" w:hAnsi="Gentium" w:cs="Gentium"/>
          <w:i/>
          <w:iCs/>
          <w:noProof/>
          <w:color w:val="003300"/>
          <w:sz w:val="28"/>
          <w:szCs w:val="28"/>
        </w:rPr>
        <w:t>”</w:t>
      </w:r>
      <w:r w:rsidRPr="00ED0482">
        <w:rPr>
          <w:rFonts w:ascii="Gentium" w:hAnsi="Gentium" w:cs="Gentium"/>
          <w:i/>
          <w:iCs/>
          <w:noProof/>
          <w:color w:val="003300"/>
          <w:sz w:val="28"/>
          <w:szCs w:val="28"/>
        </w:rPr>
        <w:t xml:space="preserve"> καὶ ὅς</w:t>
      </w:r>
      <w:r w:rsidR="00535115">
        <w:rPr>
          <w:rFonts w:ascii="Gentium" w:hAnsi="Gentium" w:cs="Gentium"/>
          <w:i/>
          <w:iCs/>
          <w:noProof/>
          <w:color w:val="003300"/>
          <w:sz w:val="28"/>
          <w:szCs w:val="28"/>
        </w:rPr>
        <w:t>·</w:t>
      </w:r>
      <w:r w:rsidRPr="00ED0482">
        <w:rPr>
          <w:rFonts w:ascii="Gentium" w:hAnsi="Gentium" w:cs="Gentium"/>
          <w:i/>
          <w:iCs/>
          <w:noProof/>
          <w:color w:val="003300"/>
          <w:sz w:val="28"/>
          <w:szCs w:val="28"/>
        </w:rPr>
        <w:t xml:space="preserve"> “ἕτοιμοί εἰσιν, εἰ μόνον ὑποδείξεις τὸν τόπον.”</w:t>
      </w:r>
    </w:p>
    <w:p w14:paraId="4D2CFCCD" w14:textId="77777777" w:rsidR="00C74236" w:rsidRPr="0057680D" w:rsidRDefault="00C74236" w:rsidP="00FB310F">
      <w:pPr>
        <w:spacing w:before="120"/>
        <w:jc w:val="both"/>
        <w:rPr>
          <w:noProof/>
          <w:lang w:val="el-GR"/>
        </w:rPr>
        <w:sectPr w:rsidR="00C74236" w:rsidRPr="0057680D" w:rsidSect="00535115">
          <w:type w:val="continuous"/>
          <w:pgSz w:w="16838" w:h="11906" w:orient="landscape"/>
          <w:pgMar w:top="1418" w:right="1418" w:bottom="1418" w:left="1418" w:header="0" w:footer="0" w:gutter="0"/>
          <w:cols w:space="720"/>
          <w:formProt w:val="0"/>
          <w:docGrid w:linePitch="600" w:charSpace="32768"/>
        </w:sectPr>
      </w:pPr>
    </w:p>
    <w:p w14:paraId="51EB2607" w14:textId="6F8A05A7" w:rsidR="00C74236" w:rsidRPr="00535115" w:rsidRDefault="00ED7514" w:rsidP="00FB310F">
      <w:pPr>
        <w:keepNext/>
        <w:widowControl w:val="0"/>
        <w:spacing w:before="120"/>
        <w:jc w:val="center"/>
        <w:rPr>
          <w:noProof/>
          <w:lang w:val="el-GR"/>
        </w:rPr>
      </w:pPr>
      <w:r w:rsidRPr="00535115">
        <w:rPr>
          <w:rStyle w:val="greek1"/>
          <w:rFonts w:cs="Gentium"/>
          <w:b/>
          <w:bCs/>
          <w:i/>
          <w:iCs/>
          <w:noProof/>
          <w:sz w:val="32"/>
          <w:szCs w:val="32"/>
          <w:u w:val="single" w:color="800000"/>
          <w:lang w:val="el-GR"/>
        </w:rPr>
        <w:t>XIX</w:t>
      </w:r>
    </w:p>
    <w:p w14:paraId="07BBD019" w14:textId="67B890B0" w:rsidR="00ED0482" w:rsidRPr="00ED0482" w:rsidRDefault="00ED0482" w:rsidP="00ED0482">
      <w:pPr>
        <w:spacing w:before="120"/>
        <w:jc w:val="both"/>
        <w:rPr>
          <w:rFonts w:ascii="Gentium" w:hAnsi="Gentium" w:cs="Gentium"/>
          <w:i/>
          <w:iCs/>
          <w:noProof/>
          <w:color w:val="003300"/>
          <w:sz w:val="28"/>
          <w:szCs w:val="28"/>
        </w:rPr>
      </w:pPr>
      <w:r w:rsidRPr="00ED0482">
        <w:rPr>
          <w:rFonts w:ascii="Gentium" w:hAnsi="Gentium" w:cs="Gentium"/>
          <w:i/>
          <w:iCs/>
          <w:noProof/>
          <w:color w:val="003300"/>
          <w:sz w:val="28"/>
          <w:szCs w:val="28"/>
        </w:rPr>
        <w:t xml:space="preserve">μετὰ τοῦτο ἐξελθὼν ἔξω τῆς πόλεως ὁ βασιλεὺς ἐπὶ τὸ πεδίον, ὑπέδειξε διαμετρήσας τὸν χῶρον. ἀγαγὼν τοίνυν Αἴσωπος ἐπὶ τὰς ὑποδειχθείσας τοῦ τόπου γωνίας τέτταρας τοὺς τέτταρας τῶν ἀετῶν ἅμα τοῖς παισὶ διὰ τῶν θυλάκων ἀπηρτημένοις, καὶ οἰκοδόμων τοῖς παισὶ μετὰ χεῖρας δοὺς ἐργαλεῖα, ἐκέλευσεν ἀναπτῆναι. οἱ δὲ πρὸς ὕψος γενόμενοι, “δότε ἡμῖν,” ἐφώνουν, “λίθους, δότε κονίαν, </w:t>
      </w:r>
      <w:r w:rsidRPr="00ED0482">
        <w:rPr>
          <w:rFonts w:ascii="Gentium" w:hAnsi="Gentium" w:cs="Gentium"/>
          <w:i/>
          <w:iCs/>
          <w:noProof/>
          <w:color w:val="003300"/>
          <w:sz w:val="28"/>
          <w:szCs w:val="28"/>
        </w:rPr>
        <w:lastRenderedPageBreak/>
        <w:t>δότε ξύλα, καὶ τἄλλα τῶν πρὸς οἰκοδομὴν ἐπιτηδείων.” ὁ δὲ Νεκτεναβὼ τοὺς παῖδας θεασάμενος εἰς ὕψος ὑπὸ τῶν ἀετῶν ἀναφερομένους, ἔφη</w:t>
      </w:r>
      <w:r w:rsidR="00535115">
        <w:rPr>
          <w:rFonts w:ascii="Gentium" w:hAnsi="Gentium" w:cs="Gentium"/>
          <w:i/>
          <w:iCs/>
          <w:noProof/>
          <w:color w:val="003300"/>
          <w:sz w:val="28"/>
          <w:szCs w:val="28"/>
        </w:rPr>
        <w:t>·</w:t>
      </w:r>
      <w:r w:rsidRPr="00ED0482">
        <w:rPr>
          <w:rFonts w:ascii="Gentium" w:hAnsi="Gentium" w:cs="Gentium"/>
          <w:i/>
          <w:iCs/>
          <w:noProof/>
          <w:color w:val="003300"/>
          <w:sz w:val="28"/>
          <w:szCs w:val="28"/>
        </w:rPr>
        <w:t xml:space="preserve"> “πόθεν ἐμοὶ πτηνοὶ ἄνθρωποι</w:t>
      </w:r>
      <w:r w:rsidR="00535115">
        <w:rPr>
          <w:rFonts w:ascii="Gentium" w:hAnsi="Gentium" w:cs="Gentium"/>
          <w:i/>
          <w:iCs/>
          <w:noProof/>
          <w:color w:val="003300"/>
          <w:sz w:val="28"/>
          <w:szCs w:val="28"/>
        </w:rPr>
        <w:t>;</w:t>
      </w:r>
      <w:r w:rsidRPr="00ED0482">
        <w:rPr>
          <w:rFonts w:ascii="Gentium" w:hAnsi="Gentium" w:cs="Gentium"/>
          <w:i/>
          <w:iCs/>
          <w:noProof/>
          <w:color w:val="003300"/>
          <w:sz w:val="28"/>
          <w:szCs w:val="28"/>
        </w:rPr>
        <w:t>” καὶ ὁ Αἴσωπος</w:t>
      </w:r>
      <w:r w:rsidR="00535115">
        <w:rPr>
          <w:rFonts w:ascii="Gentium" w:hAnsi="Gentium" w:cs="Gentium"/>
          <w:i/>
          <w:iCs/>
          <w:noProof/>
          <w:color w:val="003300"/>
          <w:sz w:val="28"/>
          <w:szCs w:val="28"/>
        </w:rPr>
        <w:t>·</w:t>
      </w:r>
      <w:r w:rsidRPr="00ED0482">
        <w:rPr>
          <w:rFonts w:ascii="Gentium" w:hAnsi="Gentium" w:cs="Gentium"/>
          <w:i/>
          <w:iCs/>
          <w:noProof/>
          <w:color w:val="003300"/>
          <w:sz w:val="28"/>
          <w:szCs w:val="28"/>
        </w:rPr>
        <w:t xml:space="preserve"> “ἀλλὰ Λυκῆρος ἔχει</w:t>
      </w:r>
      <w:r w:rsidR="00535115">
        <w:rPr>
          <w:rFonts w:ascii="Gentium" w:hAnsi="Gentium" w:cs="Gentium"/>
          <w:i/>
          <w:iCs/>
          <w:noProof/>
          <w:color w:val="003300"/>
          <w:sz w:val="28"/>
          <w:szCs w:val="28"/>
        </w:rPr>
        <w:t>·</w:t>
      </w:r>
      <w:r w:rsidRPr="00ED0482">
        <w:rPr>
          <w:rFonts w:ascii="Gentium" w:hAnsi="Gentium" w:cs="Gentium"/>
          <w:i/>
          <w:iCs/>
          <w:noProof/>
          <w:color w:val="003300"/>
          <w:sz w:val="28"/>
          <w:szCs w:val="28"/>
        </w:rPr>
        <w:t xml:space="preserve"> σὺ δὲ θέλεις ἄνθρωπος ὢν ἰσοθέῳ ἐρίζειν βασιλεῖ</w:t>
      </w:r>
      <w:r w:rsidR="00535115">
        <w:rPr>
          <w:rFonts w:ascii="Gentium" w:hAnsi="Gentium" w:cs="Gentium"/>
          <w:i/>
          <w:iCs/>
          <w:noProof/>
          <w:color w:val="003300"/>
          <w:sz w:val="28"/>
          <w:szCs w:val="28"/>
        </w:rPr>
        <w:t>;</w:t>
      </w:r>
      <w:r w:rsidRPr="00ED0482">
        <w:rPr>
          <w:rFonts w:ascii="Gentium" w:hAnsi="Gentium" w:cs="Gentium"/>
          <w:i/>
          <w:iCs/>
          <w:noProof/>
          <w:color w:val="003300"/>
          <w:sz w:val="28"/>
          <w:szCs w:val="28"/>
        </w:rPr>
        <w:t>” καὶ ὁ Νεκτεναβώ</w:t>
      </w:r>
      <w:r w:rsidR="00535115">
        <w:rPr>
          <w:rFonts w:ascii="Gentium" w:hAnsi="Gentium" w:cs="Gentium"/>
          <w:i/>
          <w:iCs/>
          <w:noProof/>
          <w:color w:val="003300"/>
          <w:sz w:val="28"/>
          <w:szCs w:val="28"/>
        </w:rPr>
        <w:t>·</w:t>
      </w:r>
      <w:r w:rsidRPr="00ED0482">
        <w:rPr>
          <w:rFonts w:ascii="Gentium" w:hAnsi="Gentium" w:cs="Gentium"/>
          <w:i/>
          <w:iCs/>
          <w:noProof/>
          <w:color w:val="003300"/>
          <w:sz w:val="28"/>
          <w:szCs w:val="28"/>
        </w:rPr>
        <w:t xml:space="preserve"> “Αἴσωπε, ἥττημαι.</w:t>
      </w:r>
    </w:p>
    <w:p w14:paraId="48D5046D" w14:textId="77777777" w:rsidR="00C74236" w:rsidRPr="0057680D" w:rsidRDefault="00C74236" w:rsidP="00FB310F">
      <w:pPr>
        <w:spacing w:before="120"/>
        <w:jc w:val="both"/>
        <w:rPr>
          <w:noProof/>
          <w:lang w:val="el-GR"/>
        </w:rPr>
        <w:sectPr w:rsidR="00C74236" w:rsidRPr="0057680D" w:rsidSect="00535115">
          <w:type w:val="continuous"/>
          <w:pgSz w:w="16838" w:h="11906" w:orient="landscape"/>
          <w:pgMar w:top="1418" w:right="1418" w:bottom="1418" w:left="1418" w:header="0" w:footer="0" w:gutter="0"/>
          <w:cols w:space="720"/>
          <w:formProt w:val="0"/>
          <w:docGrid w:linePitch="600" w:charSpace="32768"/>
        </w:sectPr>
      </w:pPr>
    </w:p>
    <w:p w14:paraId="2F17980D" w14:textId="366BC041" w:rsidR="00C74236" w:rsidRPr="00535115" w:rsidRDefault="00ED7514" w:rsidP="00FB310F">
      <w:pPr>
        <w:keepNext/>
        <w:widowControl w:val="0"/>
        <w:spacing w:before="120"/>
        <w:jc w:val="center"/>
        <w:rPr>
          <w:noProof/>
          <w:lang w:val="el-GR"/>
        </w:rPr>
      </w:pPr>
      <w:r w:rsidRPr="00535115">
        <w:rPr>
          <w:rStyle w:val="greek1"/>
          <w:rFonts w:cs="Gentium"/>
          <w:b/>
          <w:bCs/>
          <w:i/>
          <w:iCs/>
          <w:noProof/>
          <w:sz w:val="32"/>
          <w:szCs w:val="32"/>
          <w:u w:val="single" w:color="800000"/>
          <w:lang w:val="el-GR"/>
        </w:rPr>
        <w:t>XXX</w:t>
      </w:r>
    </w:p>
    <w:p w14:paraId="57056D1F" w14:textId="1DFF8E2A" w:rsidR="00044D9E" w:rsidRPr="00ED0482" w:rsidRDefault="00ED0482" w:rsidP="00535115">
      <w:pPr>
        <w:spacing w:before="120"/>
        <w:jc w:val="both"/>
        <w:rPr>
          <w:rFonts w:ascii="Gentium" w:hAnsi="Gentium" w:cs="Gentium"/>
          <w:i/>
          <w:iCs/>
          <w:noProof/>
          <w:color w:val="003300"/>
          <w:sz w:val="28"/>
          <w:szCs w:val="28"/>
        </w:rPr>
      </w:pPr>
      <w:r w:rsidRPr="00ED0482">
        <w:rPr>
          <w:rFonts w:ascii="Gentium" w:hAnsi="Gentium" w:cs="Gentium"/>
          <w:i/>
          <w:iCs/>
          <w:noProof/>
          <w:color w:val="003300"/>
          <w:sz w:val="28"/>
          <w:szCs w:val="28"/>
        </w:rPr>
        <w:t>ἐρήσομαι δέ σε, σὺ δέ μοι ἀπόκριναι</w:t>
      </w:r>
      <w:r w:rsidR="00535115">
        <w:rPr>
          <w:rFonts w:ascii="Gentium" w:hAnsi="Gentium" w:cs="Gentium"/>
          <w:i/>
          <w:iCs/>
          <w:noProof/>
          <w:color w:val="003300"/>
          <w:sz w:val="28"/>
          <w:szCs w:val="28"/>
        </w:rPr>
        <w:t>·</w:t>
      </w:r>
      <w:r w:rsidRPr="00ED0482">
        <w:rPr>
          <w:rFonts w:ascii="Gentium" w:hAnsi="Gentium" w:cs="Gentium"/>
          <w:i/>
          <w:iCs/>
          <w:noProof/>
          <w:color w:val="003300"/>
          <w:sz w:val="28"/>
          <w:szCs w:val="28"/>
        </w:rPr>
        <w:t>” καὶ φησίν</w:t>
      </w:r>
      <w:r w:rsidR="00535115">
        <w:rPr>
          <w:rFonts w:ascii="Gentium" w:hAnsi="Gentium" w:cs="Gentium"/>
          <w:i/>
          <w:iCs/>
          <w:noProof/>
          <w:color w:val="003300"/>
          <w:sz w:val="28"/>
          <w:szCs w:val="28"/>
        </w:rPr>
        <w:t>·</w:t>
      </w:r>
      <w:r w:rsidRPr="00ED0482">
        <w:rPr>
          <w:rFonts w:ascii="Gentium" w:hAnsi="Gentium" w:cs="Gentium"/>
          <w:i/>
          <w:iCs/>
          <w:noProof/>
          <w:color w:val="003300"/>
          <w:sz w:val="28"/>
          <w:szCs w:val="28"/>
        </w:rPr>
        <w:t xml:space="preserve"> “εἰσί μοι θήλειαι ὧδε ἵπποι, αἵπερ ἐπειδὰν ἀκούσωσι τῶν ἐν Βαβυλῶνι</w:t>
      </w:r>
      <w:r w:rsidR="00535115">
        <w:rPr>
          <w:rFonts w:ascii="Gentium" w:hAnsi="Gentium" w:cs="Gentium"/>
          <w:i/>
          <w:iCs/>
          <w:noProof/>
          <w:color w:val="003300"/>
          <w:sz w:val="28"/>
          <w:szCs w:val="28"/>
        </w:rPr>
        <w:t xml:space="preserve"> </w:t>
      </w:r>
      <w:r w:rsidR="00044D9E" w:rsidRPr="00044D9E">
        <w:rPr>
          <w:rFonts w:ascii="Gentium" w:hAnsi="Gentium" w:cs="Gentium"/>
          <w:i/>
          <w:iCs/>
          <w:noProof/>
          <w:color w:val="003300"/>
          <w:sz w:val="28"/>
          <w:szCs w:val="28"/>
        </w:rPr>
        <w:t>ἵππων χρεμετιζόντων, εὐθὺς συλλαμβάνουσιν. εἴ σοι πρὸς τοῦτο πάρεστι σοφία, ἐπίδειξαι.” καὶ ὁ Αἴσωπος</w:t>
      </w:r>
      <w:r w:rsidR="00535115">
        <w:rPr>
          <w:rFonts w:ascii="Gentium" w:hAnsi="Gentium" w:cs="Gentium"/>
          <w:i/>
          <w:iCs/>
          <w:noProof/>
          <w:color w:val="003300"/>
          <w:sz w:val="28"/>
          <w:szCs w:val="28"/>
        </w:rPr>
        <w:t>·</w:t>
      </w:r>
      <w:r w:rsidR="00044D9E" w:rsidRPr="00044D9E">
        <w:rPr>
          <w:rFonts w:ascii="Gentium" w:hAnsi="Gentium" w:cs="Gentium"/>
          <w:i/>
          <w:iCs/>
          <w:noProof/>
          <w:color w:val="003300"/>
          <w:sz w:val="28"/>
          <w:szCs w:val="28"/>
        </w:rPr>
        <w:t xml:space="preserve"> “αὔριον ἀποκρινοῦμαί σοι, βασιλεῦ.” ἐλθὼν δὲ οὗ κατήγετο, αἴλουρον τοῖς παισὶν ἐκέλευσε συλλαβεῖν, καὶ συλληφθέντα δημοσία περιάγεσθαι μαστιζόμενον. οἱ δὲ Αἰγύπτιοι τὸ ζῶον σεβόμενοι, οὕτω κακῶς πάσχον αὐτὸ θεασάμενοι, συνέδραμον, καὶ τὸν αἴλουρον τῆς χειρὸς τῶν μαστιγούντων ἐκσπάσαντες, ἀναγγέλλουσιν ὡς τάχος τῷ βασιλεῖ τὸ πάθος</w:t>
      </w:r>
      <w:r w:rsidR="00535115">
        <w:rPr>
          <w:rFonts w:ascii="Gentium" w:hAnsi="Gentium" w:cs="Gentium"/>
          <w:i/>
          <w:iCs/>
          <w:noProof/>
          <w:color w:val="003300"/>
          <w:sz w:val="28"/>
          <w:szCs w:val="28"/>
        </w:rPr>
        <w:t>·</w:t>
      </w:r>
      <w:r w:rsidR="00044D9E" w:rsidRPr="00044D9E">
        <w:rPr>
          <w:rFonts w:ascii="Gentium" w:hAnsi="Gentium" w:cs="Gentium"/>
          <w:i/>
          <w:iCs/>
          <w:noProof/>
          <w:color w:val="003300"/>
          <w:sz w:val="28"/>
          <w:szCs w:val="28"/>
        </w:rPr>
        <w:t xml:space="preserve"> ὁ δὲ καλέσας τὸν Αἴσωπον, “οὐκ ᾔδεις,</w:t>
      </w:r>
      <w:r w:rsidR="00044D9E">
        <w:rPr>
          <w:rFonts w:ascii="Gentium" w:hAnsi="Gentium" w:cs="Gentium"/>
          <w:i/>
          <w:iCs/>
          <w:noProof/>
          <w:color w:val="003300"/>
          <w:sz w:val="28"/>
          <w:szCs w:val="28"/>
        </w:rPr>
        <w:t>”</w:t>
      </w:r>
      <w:r w:rsidR="00044D9E" w:rsidRPr="00044D9E">
        <w:rPr>
          <w:rFonts w:ascii="Gentium" w:hAnsi="Gentium" w:cs="Gentium"/>
          <w:i/>
          <w:iCs/>
          <w:noProof/>
          <w:color w:val="003300"/>
          <w:sz w:val="28"/>
          <w:szCs w:val="28"/>
        </w:rPr>
        <w:t xml:space="preserve"> φησὶν, “Αἴσωπε, ὡς θεὸς σεβόμενος παρ</w:t>
      </w:r>
      <w:r w:rsidR="00044D9E">
        <w:rPr>
          <w:rFonts w:ascii="Gentium" w:hAnsi="Gentium" w:cs="Gentium"/>
          <w:i/>
          <w:iCs/>
          <w:noProof/>
          <w:color w:val="003300"/>
          <w:sz w:val="28"/>
          <w:szCs w:val="28"/>
        </w:rPr>
        <w:t xml:space="preserve">’ </w:t>
      </w:r>
      <w:r w:rsidR="00044D9E" w:rsidRPr="00044D9E">
        <w:rPr>
          <w:rFonts w:ascii="Gentium" w:hAnsi="Gentium" w:cs="Gentium"/>
          <w:i/>
          <w:iCs/>
          <w:noProof/>
          <w:color w:val="003300"/>
          <w:sz w:val="28"/>
          <w:szCs w:val="28"/>
        </w:rPr>
        <w:t>ἡμῖν ἐστὶν αἴλουρος</w:t>
      </w:r>
      <w:r w:rsidR="00535115">
        <w:rPr>
          <w:rFonts w:ascii="Gentium" w:hAnsi="Gentium" w:cs="Gentium"/>
          <w:i/>
          <w:iCs/>
          <w:noProof/>
          <w:color w:val="003300"/>
          <w:sz w:val="28"/>
          <w:szCs w:val="28"/>
        </w:rPr>
        <w:t>;</w:t>
      </w:r>
      <w:r w:rsidR="00044D9E" w:rsidRPr="00044D9E">
        <w:rPr>
          <w:rFonts w:ascii="Gentium" w:hAnsi="Gentium" w:cs="Gentium"/>
          <w:i/>
          <w:iCs/>
          <w:noProof/>
          <w:color w:val="003300"/>
          <w:sz w:val="28"/>
          <w:szCs w:val="28"/>
        </w:rPr>
        <w:t xml:space="preserve"> ἵνα τί γοῦν τοῦτο πεποίηκας</w:t>
      </w:r>
      <w:r w:rsidR="00535115">
        <w:rPr>
          <w:rFonts w:ascii="Gentium" w:hAnsi="Gentium" w:cs="Gentium"/>
          <w:i/>
          <w:iCs/>
          <w:noProof/>
          <w:color w:val="003300"/>
          <w:sz w:val="28"/>
          <w:szCs w:val="28"/>
        </w:rPr>
        <w:t>;</w:t>
      </w:r>
      <w:r w:rsidR="00044D9E" w:rsidRPr="00044D9E">
        <w:rPr>
          <w:rFonts w:ascii="Gentium" w:hAnsi="Gentium" w:cs="Gentium"/>
          <w:i/>
          <w:iCs/>
          <w:noProof/>
          <w:color w:val="003300"/>
          <w:sz w:val="28"/>
          <w:szCs w:val="28"/>
        </w:rPr>
        <w:t>” καὶ ὅς</w:t>
      </w:r>
      <w:r w:rsidR="00535115">
        <w:rPr>
          <w:rFonts w:ascii="Gentium" w:hAnsi="Gentium" w:cs="Gentium"/>
          <w:i/>
          <w:iCs/>
          <w:noProof/>
          <w:color w:val="003300"/>
          <w:sz w:val="28"/>
          <w:szCs w:val="28"/>
        </w:rPr>
        <w:t>·</w:t>
      </w:r>
      <w:r w:rsidR="00044D9E" w:rsidRPr="00044D9E">
        <w:rPr>
          <w:rFonts w:ascii="Gentium" w:hAnsi="Gentium" w:cs="Gentium"/>
          <w:i/>
          <w:iCs/>
          <w:noProof/>
          <w:color w:val="003300"/>
          <w:sz w:val="28"/>
          <w:szCs w:val="28"/>
        </w:rPr>
        <w:t xml:space="preserve"> “Λυκῆρον τὸν βασιλέα ἠδίκησεν, ὦ βασιλεῦ, τῆς παρελθούσης νυκτὸς οὗτος ὁ αἴλουρος</w:t>
      </w:r>
      <w:r w:rsidR="00535115">
        <w:rPr>
          <w:rFonts w:ascii="Gentium" w:hAnsi="Gentium" w:cs="Gentium"/>
          <w:i/>
          <w:iCs/>
          <w:noProof/>
          <w:color w:val="003300"/>
          <w:sz w:val="28"/>
          <w:szCs w:val="28"/>
        </w:rPr>
        <w:t>·</w:t>
      </w:r>
      <w:r w:rsidR="00044D9E" w:rsidRPr="00044D9E">
        <w:rPr>
          <w:rFonts w:ascii="Gentium" w:hAnsi="Gentium" w:cs="Gentium"/>
          <w:i/>
          <w:iCs/>
          <w:noProof/>
          <w:color w:val="003300"/>
          <w:sz w:val="28"/>
          <w:szCs w:val="28"/>
        </w:rPr>
        <w:t xml:space="preserve"> ἀλεκτρυόνα γὰρ αὐτοῦ πεφόνευκε μάχιμον καὶ γενναῖον, προσέτι μὴν καὶ τὰς ὥρας αὐτῷ τῆς νυκτὸς σημαίνοντα.” καὶ ὁ βασιλεύς</w:t>
      </w:r>
      <w:r w:rsidR="00535115">
        <w:rPr>
          <w:rFonts w:ascii="Gentium" w:hAnsi="Gentium" w:cs="Gentium"/>
          <w:i/>
          <w:iCs/>
          <w:noProof/>
          <w:color w:val="003300"/>
          <w:sz w:val="28"/>
          <w:szCs w:val="28"/>
        </w:rPr>
        <w:t>·</w:t>
      </w:r>
      <w:r w:rsidR="00044D9E" w:rsidRPr="00044D9E">
        <w:rPr>
          <w:rFonts w:ascii="Gentium" w:hAnsi="Gentium" w:cs="Gentium"/>
          <w:i/>
          <w:iCs/>
          <w:noProof/>
          <w:color w:val="003300"/>
          <w:sz w:val="28"/>
          <w:szCs w:val="28"/>
        </w:rPr>
        <w:t xml:space="preserve"> “οὐκ αἰσχύνῃ ψευδόμενος, Αἴσωπε</w:t>
      </w:r>
      <w:r w:rsidR="00535115">
        <w:rPr>
          <w:rFonts w:ascii="Gentium" w:hAnsi="Gentium" w:cs="Gentium"/>
          <w:i/>
          <w:iCs/>
          <w:noProof/>
          <w:color w:val="003300"/>
          <w:sz w:val="28"/>
          <w:szCs w:val="28"/>
        </w:rPr>
        <w:t>;</w:t>
      </w:r>
      <w:r w:rsidR="00044D9E" w:rsidRPr="00044D9E">
        <w:rPr>
          <w:rFonts w:ascii="Gentium" w:hAnsi="Gentium" w:cs="Gentium"/>
          <w:i/>
          <w:iCs/>
          <w:noProof/>
          <w:color w:val="003300"/>
          <w:sz w:val="28"/>
          <w:szCs w:val="28"/>
        </w:rPr>
        <w:t xml:space="preserve"> πῶς γὰρ ἐν μιᾷ νυκτὶ αἴλουρος ἀπ</w:t>
      </w:r>
      <w:r w:rsidR="00044D9E">
        <w:rPr>
          <w:rFonts w:ascii="Gentium" w:hAnsi="Gentium" w:cs="Gentium"/>
          <w:i/>
          <w:iCs/>
          <w:noProof/>
          <w:color w:val="003300"/>
          <w:sz w:val="28"/>
          <w:szCs w:val="28"/>
        </w:rPr>
        <w:t xml:space="preserve">’ </w:t>
      </w:r>
      <w:r w:rsidR="00044D9E" w:rsidRPr="00044D9E">
        <w:rPr>
          <w:rFonts w:ascii="Gentium" w:hAnsi="Gentium" w:cs="Gentium"/>
          <w:i/>
          <w:iCs/>
          <w:noProof/>
          <w:color w:val="003300"/>
          <w:sz w:val="28"/>
          <w:szCs w:val="28"/>
        </w:rPr>
        <w:t>Αἰγύπτου ἦλθεν εἰς Βαβυλῶνα</w:t>
      </w:r>
      <w:r w:rsidR="00535115">
        <w:rPr>
          <w:rFonts w:ascii="Gentium" w:hAnsi="Gentium" w:cs="Gentium"/>
          <w:i/>
          <w:iCs/>
          <w:noProof/>
          <w:color w:val="003300"/>
          <w:sz w:val="28"/>
          <w:szCs w:val="28"/>
        </w:rPr>
        <w:t>;</w:t>
      </w:r>
      <w:r w:rsidR="00044D9E" w:rsidRPr="00044D9E">
        <w:rPr>
          <w:rFonts w:ascii="Gentium" w:hAnsi="Gentium" w:cs="Gentium"/>
          <w:i/>
          <w:iCs/>
          <w:noProof/>
          <w:color w:val="003300"/>
          <w:sz w:val="28"/>
          <w:szCs w:val="28"/>
        </w:rPr>
        <w:t>” κακεῖνος μειδιάσας φησί</w:t>
      </w:r>
      <w:r w:rsidR="00535115">
        <w:rPr>
          <w:rFonts w:ascii="Gentium" w:hAnsi="Gentium" w:cs="Gentium"/>
          <w:i/>
          <w:iCs/>
          <w:noProof/>
          <w:color w:val="003300"/>
          <w:sz w:val="28"/>
          <w:szCs w:val="28"/>
        </w:rPr>
        <w:t>·</w:t>
      </w:r>
      <w:r w:rsidR="00044D9E" w:rsidRPr="00044D9E">
        <w:rPr>
          <w:rFonts w:ascii="Gentium" w:hAnsi="Gentium" w:cs="Gentium"/>
          <w:i/>
          <w:iCs/>
          <w:noProof/>
          <w:color w:val="003300"/>
          <w:sz w:val="28"/>
          <w:szCs w:val="28"/>
        </w:rPr>
        <w:t xml:space="preserve"> “καὶ πῶς, ὦ βασιλεῦ, ἐν Βαβυλῶνι τῶν ἵππων χρεμετιζόντων αἱ ἐνθάδε θήλειαι ἵπποι συλλαμβάνουσιν</w:t>
      </w:r>
      <w:r w:rsidR="00535115">
        <w:rPr>
          <w:rFonts w:ascii="Gentium" w:hAnsi="Gentium" w:cs="Gentium"/>
          <w:i/>
          <w:iCs/>
          <w:noProof/>
          <w:color w:val="003300"/>
          <w:sz w:val="28"/>
          <w:szCs w:val="28"/>
        </w:rPr>
        <w:t>;</w:t>
      </w:r>
      <w:r w:rsidR="00044D9E" w:rsidRPr="00044D9E">
        <w:rPr>
          <w:rFonts w:ascii="Gentium" w:hAnsi="Gentium" w:cs="Gentium"/>
          <w:i/>
          <w:iCs/>
          <w:noProof/>
          <w:color w:val="003300"/>
          <w:sz w:val="28"/>
          <w:szCs w:val="28"/>
        </w:rPr>
        <w:t>” ὁ δὲ βασιλεὺς ταῦτα ἀκούσας, τὴν αὐτοῦ φρόνησιν ἐμακάρισε.</w:t>
      </w:r>
    </w:p>
    <w:p w14:paraId="69CEB06E" w14:textId="77777777" w:rsidR="00C74236" w:rsidRPr="0057680D" w:rsidRDefault="00C74236" w:rsidP="00FB310F">
      <w:pPr>
        <w:spacing w:before="120"/>
        <w:jc w:val="both"/>
        <w:rPr>
          <w:noProof/>
          <w:lang w:val="el-GR"/>
        </w:rPr>
        <w:sectPr w:rsidR="00C74236" w:rsidRPr="0057680D" w:rsidSect="00535115">
          <w:type w:val="continuous"/>
          <w:pgSz w:w="16838" w:h="11906" w:orient="landscape"/>
          <w:pgMar w:top="1418" w:right="1418" w:bottom="1418" w:left="1418" w:header="0" w:footer="0" w:gutter="0"/>
          <w:cols w:space="720"/>
          <w:formProt w:val="0"/>
          <w:docGrid w:linePitch="600" w:charSpace="32768"/>
        </w:sectPr>
      </w:pPr>
    </w:p>
    <w:p w14:paraId="39534DF8" w14:textId="708E771F" w:rsidR="00C74236" w:rsidRPr="00535115" w:rsidRDefault="00000000" w:rsidP="00FB310F">
      <w:pPr>
        <w:keepNext/>
        <w:widowControl w:val="0"/>
        <w:spacing w:before="120"/>
        <w:jc w:val="center"/>
        <w:rPr>
          <w:noProof/>
          <w:lang w:val="el-GR"/>
        </w:rPr>
      </w:pPr>
      <w:r w:rsidRPr="00535115">
        <w:rPr>
          <w:rStyle w:val="greek1"/>
          <w:rFonts w:cs="Gentium"/>
          <w:b/>
          <w:bCs/>
          <w:i/>
          <w:iCs/>
          <w:noProof/>
          <w:sz w:val="32"/>
          <w:szCs w:val="32"/>
          <w:u w:val="single" w:color="800000"/>
          <w:lang w:val="el-GR"/>
        </w:rPr>
        <w:t>X</w:t>
      </w:r>
      <w:r w:rsidR="00ED7514" w:rsidRPr="00535115">
        <w:rPr>
          <w:rStyle w:val="greek1"/>
          <w:rFonts w:cs="Gentium"/>
          <w:b/>
          <w:bCs/>
          <w:i/>
          <w:iCs/>
          <w:noProof/>
          <w:sz w:val="32"/>
          <w:szCs w:val="32"/>
          <w:u w:val="single" w:color="800000"/>
          <w:lang w:val="el-GR"/>
        </w:rPr>
        <w:t>XXI</w:t>
      </w:r>
    </w:p>
    <w:p w14:paraId="67644CAD" w14:textId="2E39A980" w:rsidR="00044D9E" w:rsidRPr="00044D9E" w:rsidRDefault="00044D9E" w:rsidP="00044D9E">
      <w:pPr>
        <w:spacing w:before="120"/>
        <w:jc w:val="both"/>
        <w:rPr>
          <w:rFonts w:ascii="Gentium" w:hAnsi="Gentium" w:cs="Gentium"/>
          <w:i/>
          <w:iCs/>
          <w:noProof/>
          <w:color w:val="003300"/>
          <w:sz w:val="28"/>
          <w:szCs w:val="28"/>
        </w:rPr>
      </w:pPr>
      <w:r w:rsidRPr="00044D9E">
        <w:rPr>
          <w:rFonts w:ascii="Gentium" w:hAnsi="Gentium" w:cs="Gentium"/>
          <w:i/>
          <w:iCs/>
          <w:noProof/>
          <w:color w:val="003300"/>
          <w:sz w:val="28"/>
          <w:szCs w:val="28"/>
        </w:rPr>
        <w:t>μετὰ δὲ ταῦτα μεταπεμψάμενος τῶν ἀφ</w:t>
      </w:r>
      <w:r>
        <w:rPr>
          <w:rFonts w:ascii="Gentium" w:hAnsi="Gentium" w:cs="Gentium"/>
          <w:i/>
          <w:iCs/>
          <w:noProof/>
          <w:color w:val="003300"/>
          <w:sz w:val="28"/>
          <w:szCs w:val="28"/>
        </w:rPr>
        <w:t xml:space="preserve">’ </w:t>
      </w:r>
      <w:r w:rsidRPr="00044D9E">
        <w:rPr>
          <w:rFonts w:ascii="Gentium" w:hAnsi="Gentium" w:cs="Gentium"/>
          <w:i/>
          <w:iCs/>
          <w:noProof/>
          <w:color w:val="003300"/>
          <w:sz w:val="28"/>
          <w:szCs w:val="28"/>
        </w:rPr>
        <w:t>Ἡλίου πόλεως ἄνδρας ζητημάτων σοφιστικῶν ἐπιστήμονας, καὶ περὶ τοῦ Αἰσώπου διαλεχθεὶς αὐτοῖς, ἐκάλεσεν ἅμα τῷ Αἰσώπῳ ἐπ ̓ εὐωχίαν. ἀνακλιθέντων οὖν αὐτῶν, τῶν Ἡλίου πολιτῶν τίς φησι πρὸς τὸν Αἴσωπον</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“ἀπεστάλην παρὰ τοῦ θεοῦ μου πεῦσίν τινα πυθέσθαι σου, ὡς ἂν αὐτὴν ἐπιλύσῃς.” καὶ ὁ Αἴσωπος</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“ψεύδῃ</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θεὸς γὰρ παρ ̓ ἀνθρώπου οὐδὲν δεῖται μαθεῖν. σὺ δὲ οὐ μόνον σαυτοῦ κατηγορεῖς, ἀλλὰ καὶ τοῦ θεοῦ σου.” ἕτερος πάλιν εἶπεν</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“ἔστι ναὸς μέγας καὶ ἐν αὐτῷ στῦλος, δώδεκα πόλεις ἔχων, ὧν ἑκάστη τριάκοντα δοκοῖς ἐστέγασται, τούτους δὲ περιίασι δύο γυναῖκες.” καὶ ὁ Αἴσωπος ἔφη</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“τοῦτο τὸ πρόβλημα καὶ οἱ παρ' ἡμῖν ἐπιλύσονται παῖδες</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ναὸς μὲν γάρ ἐστιν οὗτος ὁ κόσμος, στῦλος δὲ ὁ ἐνιαυτὸς, αἱ δὲ πόλεις οἱ μῆνες, καὶ δοκοὶ αἱ τούτων ἡμέραι, ἡμέρα δὲ καὶ νὺξ αἱ δύο γυναῖκες, αἱ παραλλὰξ ἀλλήλαις διαδέ χονται.”</w:t>
      </w:r>
    </w:p>
    <w:p w14:paraId="5BACC9E9" w14:textId="77777777" w:rsidR="00C74236" w:rsidRPr="0057680D" w:rsidRDefault="00C74236" w:rsidP="00FB310F">
      <w:pPr>
        <w:spacing w:before="120"/>
        <w:jc w:val="both"/>
        <w:rPr>
          <w:noProof/>
          <w:lang w:val="el-GR"/>
        </w:rPr>
        <w:sectPr w:rsidR="00C74236" w:rsidRPr="0057680D" w:rsidSect="00535115">
          <w:type w:val="continuous"/>
          <w:pgSz w:w="16838" w:h="11906" w:orient="landscape"/>
          <w:pgMar w:top="1418" w:right="1418" w:bottom="1418" w:left="1418" w:header="0" w:footer="0" w:gutter="0"/>
          <w:cols w:space="720"/>
          <w:formProt w:val="0"/>
          <w:docGrid w:linePitch="600" w:charSpace="32768"/>
        </w:sectPr>
      </w:pPr>
    </w:p>
    <w:p w14:paraId="0ECAE6B5" w14:textId="7BC58F68" w:rsidR="00C74236" w:rsidRPr="00535115" w:rsidRDefault="00000000" w:rsidP="00FB310F">
      <w:pPr>
        <w:keepNext/>
        <w:widowControl w:val="0"/>
        <w:spacing w:before="120"/>
        <w:jc w:val="center"/>
        <w:rPr>
          <w:noProof/>
          <w:lang w:val="el-GR"/>
        </w:rPr>
      </w:pPr>
      <w:r w:rsidRPr="00535115">
        <w:rPr>
          <w:rStyle w:val="greek1"/>
          <w:rFonts w:cs="Gentium"/>
          <w:b/>
          <w:bCs/>
          <w:i/>
          <w:iCs/>
          <w:noProof/>
          <w:sz w:val="32"/>
          <w:szCs w:val="32"/>
          <w:u w:val="single" w:color="800000"/>
          <w:lang w:val="el-GR"/>
        </w:rPr>
        <w:lastRenderedPageBreak/>
        <w:t>X</w:t>
      </w:r>
      <w:r w:rsidR="00ED7514" w:rsidRPr="00535115">
        <w:rPr>
          <w:rStyle w:val="greek1"/>
          <w:rFonts w:cs="Gentium"/>
          <w:b/>
          <w:bCs/>
          <w:i/>
          <w:iCs/>
          <w:noProof/>
          <w:sz w:val="32"/>
          <w:szCs w:val="32"/>
          <w:u w:val="single" w:color="800000"/>
          <w:lang w:val="el-GR"/>
        </w:rPr>
        <w:t>XXII</w:t>
      </w:r>
    </w:p>
    <w:p w14:paraId="66D63FB8" w14:textId="1E0AA4B4" w:rsidR="00044D9E" w:rsidRPr="00044D9E" w:rsidRDefault="00044D9E" w:rsidP="00044D9E">
      <w:pPr>
        <w:spacing w:before="120"/>
        <w:jc w:val="both"/>
        <w:rPr>
          <w:rFonts w:ascii="Gentium" w:hAnsi="Gentium" w:cs="Gentium"/>
          <w:i/>
          <w:iCs/>
          <w:noProof/>
          <w:color w:val="003300"/>
          <w:sz w:val="28"/>
          <w:szCs w:val="28"/>
        </w:rPr>
      </w:pPr>
      <w:r w:rsidRPr="00044D9E">
        <w:rPr>
          <w:rFonts w:ascii="Gentium" w:hAnsi="Gentium" w:cs="Gentium"/>
          <w:i/>
          <w:iCs/>
          <w:noProof/>
          <w:color w:val="003300"/>
          <w:sz w:val="28"/>
          <w:szCs w:val="28"/>
        </w:rPr>
        <w:t>τῇ δὲ ἐφεξῆς ἡμέρᾳ συγκαλέσας τοὺς φίλους ἅπαντας ὁ Νεκτεναβώ φησι</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“διὰ τὸν Αἴσωπον τοῦτον ὀφλήσομεν φόρους τῷ βασιλεῖ Λυκήρῳ.” εἰς δέ τις αὐτῶν εἶπε</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“κελεύσωμεν αὐτῷ προβλήματα φράσαι ἡμῖν, περὶ ὧν οὔτ</w:t>
      </w:r>
      <w:r>
        <w:rPr>
          <w:rFonts w:ascii="Gentium" w:hAnsi="Gentium" w:cs="Gentium"/>
          <w:i/>
          <w:iCs/>
          <w:noProof/>
          <w:color w:val="003300"/>
          <w:sz w:val="28"/>
          <w:szCs w:val="28"/>
        </w:rPr>
        <w:t xml:space="preserve">’ </w:t>
      </w:r>
      <w:r w:rsidRPr="00044D9E">
        <w:rPr>
          <w:rFonts w:ascii="Gentium" w:hAnsi="Gentium" w:cs="Gentium"/>
          <w:i/>
          <w:iCs/>
          <w:noProof/>
          <w:color w:val="003300"/>
          <w:sz w:val="28"/>
          <w:szCs w:val="28"/>
        </w:rPr>
        <w:t>εἴδομεν οὔτ</w:t>
      </w:r>
      <w:r>
        <w:rPr>
          <w:rFonts w:ascii="Gentium" w:hAnsi="Gentium" w:cs="Gentium"/>
          <w:i/>
          <w:iCs/>
          <w:noProof/>
          <w:color w:val="003300"/>
          <w:sz w:val="28"/>
          <w:szCs w:val="28"/>
        </w:rPr>
        <w:t xml:space="preserve">’ </w:t>
      </w:r>
      <w:r w:rsidRPr="00044D9E">
        <w:rPr>
          <w:rFonts w:ascii="Gentium" w:hAnsi="Gentium" w:cs="Gentium"/>
          <w:i/>
          <w:iCs/>
          <w:noProof/>
          <w:color w:val="003300"/>
          <w:sz w:val="28"/>
          <w:szCs w:val="28"/>
        </w:rPr>
        <w:t>ἠκούσαμεν. ἀρεστὸν οὖν τοῦτο τῷ Νεκτεναβῷ δόξαν, καλέσας τὸν Αἴσωπον ἔφη</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“φράσον ἡμῖν, Αἴσωπε, πρόβλημα περὶ οὗ οὔτ</w:t>
      </w:r>
      <w:r w:rsidR="00535115">
        <w:rPr>
          <w:rFonts w:ascii="Gentium" w:hAnsi="Gentium" w:cs="Gentium"/>
          <w:i/>
          <w:iCs/>
          <w:noProof/>
          <w:color w:val="003300"/>
          <w:sz w:val="28"/>
          <w:szCs w:val="28"/>
        </w:rPr>
        <w:t xml:space="preserve">’ </w:t>
      </w:r>
      <w:r w:rsidRPr="00044D9E">
        <w:rPr>
          <w:rFonts w:ascii="Gentium" w:hAnsi="Gentium" w:cs="Gentium"/>
          <w:i/>
          <w:iCs/>
          <w:noProof/>
          <w:color w:val="003300"/>
          <w:sz w:val="28"/>
          <w:szCs w:val="28"/>
        </w:rPr>
        <w:t>εἴδομεν οὔτ</w:t>
      </w:r>
      <w:r w:rsidR="00535115">
        <w:rPr>
          <w:rFonts w:ascii="Gentium" w:hAnsi="Gentium" w:cs="Gentium"/>
          <w:i/>
          <w:iCs/>
          <w:noProof/>
          <w:color w:val="003300"/>
          <w:sz w:val="28"/>
          <w:szCs w:val="28"/>
        </w:rPr>
        <w:t xml:space="preserve">’ </w:t>
      </w:r>
      <w:r w:rsidRPr="00044D9E">
        <w:rPr>
          <w:rFonts w:ascii="Gentium" w:hAnsi="Gentium" w:cs="Gentium"/>
          <w:i/>
          <w:iCs/>
          <w:noProof/>
          <w:color w:val="003300"/>
          <w:sz w:val="28"/>
          <w:szCs w:val="28"/>
        </w:rPr>
        <w:t>ἠκούσαμεν.” καὶ ὅς</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“αὔριον περὶ τούτου ὑμῖν ἀποκρινούμαι.” ἀπελθὼν οὖν καὶ συνταξάμενος γραμματεῖον, ἐν ᾧ περιείχετο Νεκτεναβὼ ὁμολογών χίλια τάλαντα τῷ Λυκήρῳ ὀφείλειν, πρωίας ἐπανελθὼν τῷ βασιλεῖ τὸ γραμματεῖον ἐπέδωκεν. οἱ δὲ τοῦ βασιλέως φίλοι, πρὶν ἀνοιχθῆναι τὸ γραμματεῖον, πάντες ἔλεγον</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“καὶ εἴδομεν τοῦτο καὶ ἠκούσαμεν, καὶ ἀληθῶς ἐπιστάμεθα</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καὶ ὁ Αίσωπος</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“χάριν ὑμῖν οἶδα τῆς ἀποδόσεως ἕνεκεν.” ὁ δὲ Νεκτεναβὼ τὴν ὁμολογίαν τῆς ὀφειλῆς ἀναγνοὺς εἶπεν</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“ἐμοῦ Λυκήρῳ μηδὲν ὀφείλοντος πάντες ὑμεῖς μαρτυρεῖτε</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κἀκεῖνοι μεταβαλόντες εἶπον</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“οὔτ</w:t>
      </w:r>
      <w:r w:rsidR="00535115">
        <w:rPr>
          <w:rFonts w:ascii="Gentium" w:hAnsi="Gentium" w:cs="Gentium"/>
          <w:i/>
          <w:iCs/>
          <w:noProof/>
          <w:color w:val="003300"/>
          <w:sz w:val="28"/>
          <w:szCs w:val="28"/>
        </w:rPr>
        <w:t xml:space="preserve">’ </w:t>
      </w:r>
      <w:r w:rsidRPr="00044D9E">
        <w:rPr>
          <w:rFonts w:ascii="Gentium" w:hAnsi="Gentium" w:cs="Gentium"/>
          <w:i/>
          <w:iCs/>
          <w:noProof/>
          <w:color w:val="003300"/>
          <w:sz w:val="28"/>
          <w:szCs w:val="28"/>
        </w:rPr>
        <w:t>εἴδομεν οὔτ ̓ ἠκούσαμεν.” καὶ ὁ Αἴσωπος</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“καὶ εἰ ταῦθ' οὕτως ἔχει, λέλυται τὸ ζητούμενον.” καὶ ὁ Νεκτεναβὼ πρὸς ταῦτα</w:t>
      </w:r>
      <w:r w:rsidR="00535115">
        <w:rPr>
          <w:rFonts w:ascii="Gentium" w:hAnsi="Gentium" w:cs="Gentium"/>
          <w:i/>
          <w:iCs/>
          <w:noProof/>
          <w:color w:val="003300"/>
          <w:sz w:val="28"/>
          <w:szCs w:val="28"/>
        </w:rPr>
        <w:t>·</w:t>
      </w:r>
      <w:r w:rsidRPr="00044D9E">
        <w:rPr>
          <w:rFonts w:ascii="Gentium" w:hAnsi="Gentium" w:cs="Gentium"/>
          <w:i/>
          <w:iCs/>
          <w:noProof/>
          <w:color w:val="003300"/>
          <w:sz w:val="28"/>
          <w:szCs w:val="28"/>
        </w:rPr>
        <w:t xml:space="preserve"> “μακάριός ἐστι Λυκῆρος τοιαύτην σοφίαν ἐν τῇ βασιλείᾳ ἑαυτοῦ κεκτημένος.” τοὺς οὖν συμφωνη θέντας φόρους παραδοὺς τῷ Αἰσώπῳ, ἐν εἰρήνῃ ἀπέστειλεν. Αἴσωπος δ</w:t>
      </w:r>
      <w:r w:rsidR="00535115">
        <w:rPr>
          <w:rFonts w:ascii="Gentium" w:hAnsi="Gentium" w:cs="Gentium"/>
          <w:i/>
          <w:iCs/>
          <w:noProof/>
          <w:color w:val="003300"/>
          <w:sz w:val="28"/>
          <w:szCs w:val="28"/>
        </w:rPr>
        <w:t xml:space="preserve">’ </w:t>
      </w:r>
      <w:r w:rsidRPr="00044D9E">
        <w:rPr>
          <w:rFonts w:ascii="Gentium" w:hAnsi="Gentium" w:cs="Gentium"/>
          <w:i/>
          <w:iCs/>
          <w:noProof/>
          <w:color w:val="003300"/>
          <w:sz w:val="28"/>
          <w:szCs w:val="28"/>
        </w:rPr>
        <w:t>εἰς Βαβυλῶνα παραγενόμενος, διεξῆλθέ τε Λυκήρῳ τὰ ἐν Αἰγύπτῳ πραχθέντα ταῦτα καὶ τοὺς φόρους ἀπέδωκε. Λυκῆρος δ' ἐκέλευσεν ἀνδριάντα χρυσοῦν τῷ Αἰσώπῳ ἀνατεθῆναι.</w:t>
      </w:r>
    </w:p>
    <w:sectPr w:rsidR="00044D9E" w:rsidRPr="00044D9E" w:rsidSect="00535115">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36"/>
    <w:rsid w:val="00044D9E"/>
    <w:rsid w:val="00173385"/>
    <w:rsid w:val="004419D2"/>
    <w:rsid w:val="00535115"/>
    <w:rsid w:val="0057680D"/>
    <w:rsid w:val="00584D41"/>
    <w:rsid w:val="006462D4"/>
    <w:rsid w:val="00700DBB"/>
    <w:rsid w:val="00712BC4"/>
    <w:rsid w:val="00715F25"/>
    <w:rsid w:val="00722B49"/>
    <w:rsid w:val="009968BA"/>
    <w:rsid w:val="00C74236"/>
    <w:rsid w:val="00E3083E"/>
    <w:rsid w:val="00ED0482"/>
    <w:rsid w:val="00ED7514"/>
    <w:rsid w:val="00FB310F"/>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0605"/>
  <w15:docId w15:val="{0247F79F-1F0C-4A48-9506-E99DC3F6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character" w:styleId="UnresolvedMention">
    <w:name w:val="Unresolved Mention"/>
    <w:basedOn w:val="DefaultParagraphFont"/>
    <w:uiPriority w:val="99"/>
    <w:semiHidden/>
    <w:unhideWhenUsed/>
    <w:qFormat/>
    <w:rsid w:val="00ED6D9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5</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Story of Ahikar</vt:lpstr>
    </vt:vector>
  </TitlesOfParts>
  <Company>Zacchaeus</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Story of Ahikar</dc:title>
  <dc:subject/>
  <dc:creator/>
  <dc:description/>
  <cp:lastModifiedBy>Adrian Hills</cp:lastModifiedBy>
  <cp:revision>1</cp:revision>
  <dcterms:created xsi:type="dcterms:W3CDTF">2025-01-25T03:17:00Z</dcterms:created>
  <dcterms:modified xsi:type="dcterms:W3CDTF">2026-05-21T18:54:00Z</dcterms:modified>
  <cp:category>Pseudepigrapha - Narratives (Eccc-Xxx)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