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6B005" w14:textId="6CEDD102" w:rsidR="00B3512D" w:rsidRPr="004640C7" w:rsidRDefault="00B3512D" w:rsidP="00CB4A39">
      <w:pPr>
        <w:jc w:val="both"/>
        <w:rPr>
          <w:rFonts w:ascii="Gentium" w:hAnsi="Gentium" w:cs="Gentium"/>
          <w:noProof w:val="0"/>
          <w:sz w:val="26"/>
          <w:szCs w:val="26"/>
          <w:lang w:val="en-GB"/>
        </w:rPr>
      </w:pPr>
      <w:r w:rsidRPr="004640C7">
        <w:rPr>
          <w:rFonts w:ascii="Gentium" w:hAnsi="Gentium" w:cs="Gentium"/>
          <w:noProof w:val="0"/>
          <w:sz w:val="26"/>
          <w:szCs w:val="26"/>
          <w:lang w:val="en-GB"/>
        </w:rPr>
        <w:t>The text for the following excerpt</w:t>
      </w:r>
      <w:r w:rsidR="004640C7" w:rsidRPr="004640C7">
        <w:rPr>
          <w:rFonts w:ascii="Gentium" w:hAnsi="Gentium" w:cs="Gentium"/>
          <w:noProof w:val="0"/>
          <w:sz w:val="26"/>
          <w:szCs w:val="26"/>
          <w:lang w:val="en-GB"/>
        </w:rPr>
        <w:t>s</w:t>
      </w:r>
      <w:r w:rsidRPr="004640C7">
        <w:rPr>
          <w:rFonts w:ascii="Gentium" w:hAnsi="Gentium" w:cs="Gentium"/>
          <w:noProof w:val="0"/>
          <w:sz w:val="26"/>
          <w:szCs w:val="26"/>
          <w:lang w:val="en-GB"/>
        </w:rPr>
        <w:t xml:space="preserve"> of Eusebius’ </w:t>
      </w:r>
      <w:r w:rsidRPr="004640C7">
        <w:rPr>
          <w:rFonts w:ascii="Gentium" w:hAnsi="Gentium" w:cs="Gentium"/>
          <w:i/>
          <w:iCs/>
          <w:sz w:val="26"/>
          <w:szCs w:val="26"/>
          <w:lang w:val="la-Latn"/>
        </w:rPr>
        <w:t>Praeparatio Evangelica</w:t>
      </w:r>
      <w:r w:rsidRPr="004640C7">
        <w:rPr>
          <w:rFonts w:ascii="Gentium" w:hAnsi="Gentium" w:cs="Gentium"/>
          <w:noProof w:val="0"/>
          <w:sz w:val="26"/>
          <w:szCs w:val="26"/>
          <w:lang w:val="en-GB"/>
        </w:rPr>
        <w:t xml:space="preserve"> was gleaned from </w:t>
      </w:r>
      <w:hyperlink r:id="rId5" w:history="1">
        <w:r w:rsidRPr="004640C7">
          <w:rPr>
            <w:rStyle w:val="Hyperlink"/>
            <w:rFonts w:ascii="Gentium" w:hAnsi="Gentium" w:cs="Gentium"/>
            <w:noProof w:val="0"/>
            <w:sz w:val="26"/>
            <w:szCs w:val="26"/>
            <w:lang w:val="en-GB"/>
          </w:rPr>
          <w:t>Scaif</w:t>
        </w:r>
        <w:r w:rsidRPr="004640C7">
          <w:rPr>
            <w:rStyle w:val="Hyperlink"/>
            <w:rFonts w:ascii="Gentium" w:hAnsi="Gentium" w:cs="Gentium"/>
            <w:noProof w:val="0"/>
            <w:sz w:val="26"/>
            <w:szCs w:val="26"/>
            <w:lang w:val="en-GB"/>
          </w:rPr>
          <w:t>e</w:t>
        </w:r>
        <w:r w:rsidRPr="004640C7">
          <w:rPr>
            <w:rStyle w:val="Hyperlink"/>
            <w:rFonts w:ascii="Gentium" w:hAnsi="Gentium" w:cs="Gentium"/>
            <w:noProof w:val="0"/>
            <w:sz w:val="26"/>
            <w:szCs w:val="26"/>
            <w:lang w:val="en-GB"/>
          </w:rPr>
          <w:t xml:space="preserve"> Viewer</w:t>
        </w:r>
      </w:hyperlink>
      <w:r w:rsidR="004640C7" w:rsidRPr="004640C7">
        <w:rPr>
          <w:rFonts w:ascii="Gentium" w:hAnsi="Gentium" w:cs="Gentium"/>
          <w:noProof w:val="0"/>
          <w:sz w:val="26"/>
          <w:szCs w:val="26"/>
          <w:lang w:val="en-GB"/>
        </w:rPr>
        <w:t>; i</w:t>
      </w:r>
      <w:r w:rsidR="00CB4A39" w:rsidRPr="004640C7">
        <w:rPr>
          <w:rFonts w:ascii="Gentium" w:hAnsi="Gentium" w:cs="Gentium"/>
          <w:noProof w:val="0"/>
          <w:sz w:val="26"/>
          <w:szCs w:val="26"/>
          <w:lang w:val="en-GB"/>
        </w:rPr>
        <w:t xml:space="preserve">n each case, the source is: </w:t>
      </w:r>
      <w:r w:rsidR="00CB4A39" w:rsidRPr="004640C7">
        <w:rPr>
          <w:rFonts w:ascii="Gentium" w:hAnsi="Gentium" w:cs="Gentium"/>
          <w:sz w:val="26"/>
          <w:szCs w:val="26"/>
          <w:u w:val="single"/>
          <w:lang w:val="de-DE"/>
        </w:rPr>
        <w:t>“</w:t>
      </w:r>
      <w:r w:rsidR="00CB4A39" w:rsidRPr="004640C7">
        <w:rPr>
          <w:rFonts w:ascii="Gentium" w:hAnsi="Gentium" w:cs="Gentium"/>
          <w:i/>
          <w:iCs/>
          <w:sz w:val="26"/>
          <w:szCs w:val="26"/>
          <w:u w:val="single"/>
          <w:lang w:val="de-DE"/>
        </w:rPr>
        <w:t>Eusebius: Eusebii Caesariensis Opera</w:t>
      </w:r>
      <w:r w:rsidR="00CB4A39" w:rsidRPr="004640C7">
        <w:rPr>
          <w:rFonts w:ascii="Gentium" w:hAnsi="Gentium" w:cs="Gentium"/>
          <w:sz w:val="26"/>
          <w:szCs w:val="26"/>
          <w:u w:val="single"/>
          <w:lang w:val="de-DE"/>
        </w:rPr>
        <w:t>,” Volume 1-2. Dindorf, Ludwig, editor. Leipzig: Teubner, 1867</w:t>
      </w:r>
      <w:r w:rsidR="00CB4A39" w:rsidRPr="004640C7">
        <w:rPr>
          <w:rFonts w:ascii="Gentium" w:hAnsi="Gentium" w:cs="Gentium"/>
          <w:noProof w:val="0"/>
          <w:sz w:val="26"/>
          <w:szCs w:val="26"/>
          <w:lang w:val="en-GB"/>
        </w:rPr>
        <w:t>.</w:t>
      </w:r>
      <w:r w:rsidR="00594F03" w:rsidRPr="004640C7">
        <w:rPr>
          <w:rFonts w:ascii="Gentium" w:hAnsi="Gentium" w:cs="Gentium"/>
          <w:noProof w:val="0"/>
          <w:sz w:val="26"/>
          <w:szCs w:val="26"/>
          <w:lang w:val="en-GB"/>
        </w:rPr>
        <w:t xml:space="preserve"> The text for the excerpts from Clement’s </w:t>
      </w:r>
      <w:r w:rsidR="00594F03" w:rsidRPr="004640C7">
        <w:rPr>
          <w:rFonts w:ascii="Gentium" w:hAnsi="Gentium" w:cs="Gentium"/>
          <w:i/>
          <w:iCs/>
          <w:sz w:val="26"/>
          <w:szCs w:val="26"/>
          <w:lang w:val="la-Latn"/>
        </w:rPr>
        <w:t>Stomata</w:t>
      </w:r>
      <w:r w:rsidR="00594F03" w:rsidRPr="004640C7">
        <w:rPr>
          <w:rFonts w:ascii="Gentium" w:hAnsi="Gentium" w:cs="Gentium"/>
          <w:noProof w:val="0"/>
          <w:sz w:val="26"/>
          <w:szCs w:val="26"/>
          <w:lang w:val="en-GB"/>
        </w:rPr>
        <w:t xml:space="preserve"> is from the </w:t>
      </w:r>
      <w:hyperlink r:id="rId6" w:history="1">
        <w:r w:rsidR="00594F03" w:rsidRPr="004640C7">
          <w:rPr>
            <w:rStyle w:val="Hyperlink"/>
            <w:rFonts w:ascii="Gentium" w:hAnsi="Gentium" w:cs="Gentium"/>
            <w:noProof w:val="0"/>
            <w:sz w:val="26"/>
            <w:szCs w:val="26"/>
            <w:lang w:val="en-GB"/>
          </w:rPr>
          <w:t>same</w:t>
        </w:r>
        <w:r w:rsidR="00594F03" w:rsidRPr="004640C7">
          <w:rPr>
            <w:rStyle w:val="Hyperlink"/>
            <w:rFonts w:ascii="Gentium" w:hAnsi="Gentium" w:cs="Gentium"/>
            <w:noProof w:val="0"/>
            <w:sz w:val="26"/>
            <w:szCs w:val="26"/>
            <w:lang w:val="en-GB"/>
          </w:rPr>
          <w:t xml:space="preserve"> </w:t>
        </w:r>
        <w:r w:rsidR="00594F03" w:rsidRPr="004640C7">
          <w:rPr>
            <w:rStyle w:val="Hyperlink"/>
            <w:rFonts w:ascii="Gentium" w:hAnsi="Gentium" w:cs="Gentium"/>
            <w:noProof w:val="0"/>
            <w:sz w:val="26"/>
            <w:szCs w:val="26"/>
            <w:lang w:val="en-GB"/>
          </w:rPr>
          <w:t>website</w:t>
        </w:r>
      </w:hyperlink>
      <w:r w:rsidR="00594F03" w:rsidRPr="004640C7">
        <w:rPr>
          <w:rFonts w:ascii="Gentium" w:hAnsi="Gentium" w:cs="Gentium"/>
          <w:noProof w:val="0"/>
          <w:sz w:val="26"/>
          <w:szCs w:val="26"/>
          <w:lang w:val="en-GB"/>
        </w:rPr>
        <w:t xml:space="preserve"> and the source is: </w:t>
      </w:r>
      <w:r w:rsidR="00594F03" w:rsidRPr="004640C7">
        <w:rPr>
          <w:rFonts w:ascii="Gentium" w:hAnsi="Gentium" w:cs="Gentium"/>
          <w:sz w:val="26"/>
          <w:szCs w:val="26"/>
          <w:u w:val="single"/>
          <w:lang w:val="de-DE"/>
        </w:rPr>
        <w:t>“</w:t>
      </w:r>
      <w:r w:rsidR="00594F03" w:rsidRPr="004640C7">
        <w:rPr>
          <w:rFonts w:ascii="Gentium" w:hAnsi="Gentium" w:cs="Gentium"/>
          <w:i/>
          <w:iCs/>
          <w:sz w:val="26"/>
          <w:szCs w:val="26"/>
          <w:u w:val="single"/>
          <w:lang w:val="de-DE"/>
        </w:rPr>
        <w:t>Clemens Alexandrinus: Stromata</w:t>
      </w:r>
      <w:r w:rsidR="00594F03" w:rsidRPr="004640C7">
        <w:rPr>
          <w:rFonts w:ascii="Gentium" w:hAnsi="Gentium" w:cs="Gentium"/>
          <w:sz w:val="26"/>
          <w:szCs w:val="26"/>
          <w:u w:val="single"/>
          <w:lang w:val="de-DE"/>
        </w:rPr>
        <w:t>,</w:t>
      </w:r>
      <w:r w:rsidR="00594F03" w:rsidRPr="004640C7">
        <w:rPr>
          <w:rFonts w:ascii="Gentium" w:hAnsi="Gentium" w:cs="Gentium"/>
          <w:sz w:val="26"/>
          <w:szCs w:val="26"/>
          <w:u w:val="single"/>
          <w:lang w:val="de-DE"/>
        </w:rPr>
        <w:t>”</w:t>
      </w:r>
      <w:r w:rsidR="00594F03" w:rsidRPr="004640C7">
        <w:rPr>
          <w:rFonts w:ascii="Gentium" w:hAnsi="Gentium" w:cs="Gentium"/>
          <w:sz w:val="26"/>
          <w:szCs w:val="26"/>
          <w:u w:val="single"/>
          <w:lang w:val="de-DE"/>
        </w:rPr>
        <w:t xml:space="preserve"> Stählin, Otto, editor. Leipzig: Hinrichs, 1906</w:t>
      </w:r>
      <w:r w:rsidR="00594F03" w:rsidRPr="004640C7">
        <w:rPr>
          <w:rFonts w:ascii="Gentium" w:hAnsi="Gentium" w:cs="Gentium"/>
          <w:sz w:val="26"/>
          <w:szCs w:val="26"/>
          <w:u w:val="single"/>
          <w:lang w:val="de-DE"/>
        </w:rPr>
        <w:t>–</w:t>
      </w:r>
      <w:r w:rsidR="00594F03" w:rsidRPr="004640C7">
        <w:rPr>
          <w:rFonts w:ascii="Gentium" w:hAnsi="Gentium" w:cs="Gentium"/>
          <w:sz w:val="26"/>
          <w:szCs w:val="26"/>
          <w:u w:val="single"/>
          <w:lang w:val="de-DE"/>
        </w:rPr>
        <w:t>1909</w:t>
      </w:r>
      <w:r w:rsidR="00594F03" w:rsidRPr="004640C7">
        <w:rPr>
          <w:rFonts w:ascii="Gentium" w:hAnsi="Gentium" w:cs="Gentium"/>
          <w:noProof w:val="0"/>
          <w:sz w:val="26"/>
          <w:szCs w:val="26"/>
          <w:lang w:val="en-GB"/>
        </w:rPr>
        <w:t>.</w:t>
      </w:r>
    </w:p>
    <w:p w14:paraId="0A40907D" w14:textId="77777777" w:rsidR="00A90EB9" w:rsidRPr="004640C7" w:rsidRDefault="00A90EB9" w:rsidP="00A90EB9">
      <w:pPr>
        <w:pBdr>
          <w:bottom w:val="single" w:sz="6" w:space="1" w:color="auto"/>
        </w:pBdr>
        <w:spacing w:line="20" w:lineRule="exact"/>
        <w:jc w:val="both"/>
        <w:rPr>
          <w:rFonts w:ascii="Gentium" w:hAnsi="Gentium" w:cs="Gentium"/>
          <w:color w:val="003300"/>
        </w:rPr>
      </w:pPr>
    </w:p>
    <w:p w14:paraId="67A6EA5F" w14:textId="3A7FD403" w:rsidR="00793F69" w:rsidRPr="004640C7" w:rsidRDefault="00793F69" w:rsidP="004640C7">
      <w:pPr>
        <w:keepNext/>
        <w:widowControl w:val="0"/>
        <w:spacing w:before="24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 xml:space="preserve">Fragment </w:t>
      </w:r>
      <w:r w:rsidR="00055469"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1</w:t>
      </w:r>
    </w:p>
    <w:p w14:paraId="097A1F3F" w14:textId="0C334BE3" w:rsidR="00793F69" w:rsidRPr="004640C7" w:rsidRDefault="00793F69" w:rsidP="004640C7">
      <w:pPr>
        <w:keepNext/>
        <w:widowControl w:val="0"/>
        <w:spacing w:before="60" w:after="12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>Eusebius, Praep. Evang. 9.28.1–2</w:t>
      </w:r>
    </w:p>
    <w:p w14:paraId="6A547AA8" w14:textId="77777777" w:rsidR="004640C7" w:rsidRPr="004640C7" w:rsidRDefault="004640C7" w:rsidP="00D473E2">
      <w:pPr>
        <w:spacing w:before="60"/>
        <w:jc w:val="center"/>
        <w:rPr>
          <w:rFonts w:ascii="Gentium" w:hAnsi="Gentium" w:cs="Gentium"/>
          <w:i/>
          <w:iCs/>
          <w:smallCaps/>
          <w:color w:val="7030A0"/>
          <w:sz w:val="28"/>
          <w:szCs w:val="28"/>
        </w:rPr>
        <w:sectPr w:rsidR="004640C7" w:rsidRPr="004640C7" w:rsidSect="00B3512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AFFC525" w14:textId="77777777" w:rsidR="00D473E2" w:rsidRPr="004640C7" w:rsidRDefault="00D473E2" w:rsidP="00D473E2">
      <w:pPr>
        <w:spacing w:before="60"/>
        <w:jc w:val="center"/>
        <w:rPr>
          <w:rFonts w:ascii="Gentium" w:hAnsi="Gentium" w:cs="Gentium"/>
          <w:i/>
          <w:iCs/>
          <w:smallCaps/>
          <w:color w:val="7030A0"/>
          <w:sz w:val="28"/>
          <w:szCs w:val="28"/>
        </w:rPr>
      </w:pPr>
      <w:r w:rsidRPr="004640C7">
        <w:rPr>
          <w:rFonts w:ascii="Gentium" w:hAnsi="Gentium" w:cs="Gentium"/>
          <w:i/>
          <w:iCs/>
          <w:smallCaps/>
          <w:color w:val="7030A0"/>
          <w:sz w:val="28"/>
          <w:szCs w:val="28"/>
        </w:rPr>
        <w:t>Μωσησ</w:t>
      </w:r>
    </w:p>
    <w:p w14:paraId="0ED6C72E" w14:textId="7F09A0C5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smallCap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ἀφ’ οὗ δ’ Ἰακὼβ γῆν λιπὼν Χαναναίαν</w:t>
      </w:r>
    </w:p>
    <w:p w14:paraId="6F17D446" w14:textId="71CBC33D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smallCap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κατῆλθ’ ἔχων Αἴγυπτον ἑπτάκις δέκα</w:t>
      </w:r>
    </w:p>
    <w:p w14:paraId="136CAB5B" w14:textId="6E03FD59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smallCap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ψυχὰς σὺν αὐτῷ, κἀπεγέννησεν πολὺν</w:t>
      </w:r>
    </w:p>
    <w:p w14:paraId="36FE472C" w14:textId="3C8E8C3C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smallCap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λαὸν κακῶς πράσσοντα καὶ τεθλιμμένον,</w:t>
      </w:r>
    </w:p>
    <w:p w14:paraId="3E7A89F8" w14:textId="069BA18F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smallCap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ἐς ἄχρι τοῦτον τὸν χρόνον κακούμενον</w:t>
      </w:r>
    </w:p>
    <w:p w14:paraId="7A0644BE" w14:textId="5FD4B310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smallCap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κακῶν ὐπ’ ἀνδρῶν καὶ δυναστείας χερός.</w:t>
      </w:r>
    </w:p>
    <w:p w14:paraId="62F3B9A1" w14:textId="58D0655D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smallCap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ἰδὼν γὰρ ἡμῶν γένναν ἅλις ηὐξημένην</w:t>
      </w:r>
    </w:p>
    <w:p w14:paraId="2ECFEF40" w14:textId="68DC1300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smallCap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δόλον καθ’ ἡμῶν πολὺν ἐμηχανήσατο</w:t>
      </w:r>
    </w:p>
    <w:p w14:paraId="21F4266E" w14:textId="1771DD0A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smallCap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βασιλεὺς Φαραὼ, τοὺς μὲν ἐν πλινθεύμασιν</w:t>
      </w:r>
    </w:p>
    <w:p w14:paraId="46B78B73" w14:textId="6C3F9F07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smallCap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smallCaps/>
          <w:color w:val="EE0000"/>
          <w:sz w:val="28"/>
          <w:szCs w:val="28"/>
          <w:vertAlign w:val="superscript"/>
        </w:rPr>
        <w:t>10</w:t>
      </w:r>
      <w:r w:rsidRPr="004640C7">
        <w:rPr>
          <w:rFonts w:ascii="Gentium" w:hAnsi="Gentium" w:cs="Gentium"/>
          <w:i/>
          <w:iCs/>
          <w:smallCap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οἰκοδομίας τε βάρεσιν αἰκίζων βροτοὺς,</w:t>
      </w:r>
    </w:p>
    <w:p w14:paraId="44AED7F7" w14:textId="325ABFDC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πόλεις τ’ ἐπύργου, σφῶν ἕκατι δυσμόρων.</w:t>
      </w:r>
    </w:p>
    <w:p w14:paraId="6280FBAE" w14:textId="5B45862E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ἔπειτα κηρύσσει μὲν Ἑβραίων γένει</w:t>
      </w:r>
    </w:p>
    <w:p w14:paraId="6FA86E53" w14:textId="5939958C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τἀρσενικὰ ῥίπτειν ποταμὸν ἐς βαθύρροον.</w:t>
      </w:r>
    </w:p>
    <w:p w14:paraId="4E7BCF51" w14:textId="37BEEA19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ἐνταῦθα μήτηρ ἡ τεκοῦσ’ ἔκρυπτέ με</w:t>
      </w:r>
    </w:p>
    <w:p w14:paraId="01C47702" w14:textId="325E3934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τρεῖς μῆνας, ὡς ἔφασκεν. οὐ λαθοῦσα δὲ</w:t>
      </w:r>
    </w:p>
    <w:p w14:paraId="08EBCCCA" w14:textId="4DDEC0CD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ὑπεξέθηκε, κόσμον ἀμφιθεῖσά μοι,</w:t>
      </w:r>
    </w:p>
    <w:p w14:paraId="747C45DD" w14:textId="55073A3F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παρ’ ἄκρα ποταμοῦ, λάσιον, εἰς ἕλος δασύ.</w:t>
      </w:r>
    </w:p>
    <w:p w14:paraId="4A820F2C" w14:textId="799FA859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Μαριὰμ δ’ ἀδελφή μου κατώπτευεν πέλας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3442EA4A" w14:textId="201FE14E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κἄπειτα θυγάτηρ βασιλέως ἅβραις ὁμοῦ</w:t>
      </w:r>
    </w:p>
    <w:p w14:paraId="0A74E293" w14:textId="0FA33912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κατῆλθε λουτροῖς χρῶτα φαιδρῦναι νέον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2FE3090B" w14:textId="62786E60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ἰδοῦσα δ’ εὐθὺς καὶ λαβοῦσ’ ἀνείλετο,</w:t>
      </w:r>
    </w:p>
    <w:p w14:paraId="23A5FCE7" w14:textId="0AFD17FD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ἔγνω δ’ Ἑβραῖον ὄντα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καὶ λέγει τάδε</w:t>
      </w:r>
    </w:p>
    <w:p w14:paraId="631FAD73" w14:textId="61953C3C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Μαριὰμ ἀδελφὴ προσδραμοῦσα βασιλίδι,</w:t>
      </w:r>
    </w:p>
    <w:p w14:paraId="431FBDC7" w14:textId="4E8343D0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θέλεις τροφόν σοι παιδὶ τῷδ’ εὕρω ταχὺ</w:t>
      </w:r>
    </w:p>
    <w:p w14:paraId="03E08DBD" w14:textId="3B4CAA3D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ἐκ Ἑβραίων</w:t>
      </w:r>
      <w:r w:rsidR="00BD2D44" w:rsidRPr="004640C7">
        <w:rPr>
          <w:rFonts w:ascii="Gentium" w:hAnsi="Gentium" w:cs="Gentium"/>
          <w:i/>
          <w:iCs/>
          <w:color w:val="7030A0"/>
          <w:sz w:val="28"/>
          <w:szCs w:val="28"/>
        </w:rPr>
        <w:t>;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ἡ δ’ ἐπέσπευσεν κόρην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1D54B52C" w14:textId="7D08F32D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μολοῦσα δ’ εἶπε μητρὶ, καὶ παρῆν ταχὺ</w:t>
      </w:r>
    </w:p>
    <w:p w14:paraId="07AE108D" w14:textId="5DEA9CD6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αὐτή τε μήτηρ κἄλαβέν μ’ ἐς ἀγκάλας.</w:t>
      </w:r>
    </w:p>
    <w:p w14:paraId="0FF6797C" w14:textId="04EDB6F5" w:rsidR="004903AD" w:rsidRPr="004640C7" w:rsidRDefault="004903AD" w:rsidP="004903A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εἶπεν δὲ θυγάτηρ βασιλέως</w:t>
      </w:r>
      <w:r w:rsidR="0011651B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τοῦτον, γύναι,</w:t>
      </w:r>
    </w:p>
    <w:p w14:paraId="4E84FA10" w14:textId="7F8416CC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τρόφευε, κἀγὼ μισθὸν ἀποδώσω σέθεν.</w:t>
      </w:r>
    </w:p>
    <w:p w14:paraId="54856169" w14:textId="489934F5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30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ὄνομα δὲ Μωσῆν ὠνόμαζε, τοῦ χάριν</w:t>
      </w:r>
    </w:p>
    <w:p w14:paraId="73BEE665" w14:textId="3980EFA9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31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="0011651B"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ὑγρᾶς 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ἀνεῖλε ποταμίας ἀπ’ ᾐόνος.</w:t>
      </w:r>
    </w:p>
    <w:p w14:paraId="45F27E09" w14:textId="77777777" w:rsidR="004640C7" w:rsidRPr="004640C7" w:rsidRDefault="004640C7" w:rsidP="00594F03">
      <w:pPr>
        <w:keepNext/>
        <w:widowControl w:val="0"/>
        <w:spacing w:before="60"/>
        <w:jc w:val="center"/>
        <w:rPr>
          <w:rFonts w:ascii="Gentium" w:hAnsi="Gentium" w:cs="Gentium"/>
          <w:i/>
          <w:iCs/>
          <w:sz w:val="26"/>
          <w:szCs w:val="26"/>
          <w:u w:color="00B050"/>
        </w:rPr>
        <w:sectPr w:rsidR="004640C7" w:rsidRPr="004640C7" w:rsidSect="004640C7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0F481B89" w14:textId="7076D415" w:rsidR="00594F03" w:rsidRPr="004640C7" w:rsidRDefault="00594F03" w:rsidP="00594F03">
      <w:pPr>
        <w:keepNext/>
        <w:widowControl w:val="0"/>
        <w:spacing w:before="6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lastRenderedPageBreak/>
        <w:t>Clement of Alexandria, Stromata 1.23.155.1-5 (vv. 7-31)</w:t>
      </w:r>
    </w:p>
    <w:p w14:paraId="3052F000" w14:textId="77777777" w:rsidR="004640C7" w:rsidRDefault="004640C7" w:rsidP="00594F03">
      <w:pPr>
        <w:spacing w:before="60"/>
        <w:jc w:val="both"/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sectPr w:rsidR="004640C7" w:rsidSect="00B3512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4180477" w14:textId="40BF00F4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ἰδὼν γὰρ ἡμῶν γένναν ἅλις ηὐξημένην</w:t>
      </w:r>
    </w:p>
    <w:p w14:paraId="41746B9B" w14:textId="2C413149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δόλον καθ’ ἡμῶν πολὺν ἐμηχανήσατο</w:t>
      </w:r>
    </w:p>
    <w:p w14:paraId="3B14D8A3" w14:textId="2E9B17B0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βασιλεὺς Φαραώ, τοὺς μὲν ἐν πλινθεύμασιν</w:t>
      </w:r>
    </w:p>
    <w:p w14:paraId="5FD8A86B" w14:textId="4FB95EE5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οἰκοδομίαις τε βαρέσιν αἰκίζων βροτούς,</w:t>
      </w:r>
    </w:p>
    <w:p w14:paraId="4EB6AA6F" w14:textId="282D62FA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πόλεις τ ἐπύργου, σφῶν ἕκητι δυσμόρων</w:t>
      </w:r>
      <w:r w:rsidR="004640C7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46B29A9B" w14:textId="7FF7861C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ἔπειτ’ ἐκήρυσ’ ἡμῖν, Ἑβραίων γένει,</w:t>
      </w:r>
    </w:p>
    <w:p w14:paraId="0DCD2357" w14:textId="6DB7C053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τἀρσενικὰ ῥίπτειν ποταμὸν ἐς βαθύρροον.</w:t>
      </w:r>
    </w:p>
    <w:p w14:paraId="00D852FC" w14:textId="74267741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ἐνταῦθα μήτηρ ἡ τεκοῦσ’ ἔκρυπτέ με</w:t>
      </w:r>
    </w:p>
    <w:p w14:paraId="6C122A29" w14:textId="1AC2BB30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τρεῖς μῆνας, ὡς ἔφασκεν</w:t>
      </w:r>
      <w:r w:rsidR="004640C7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οὐ λαθοῦσα δὲ</w:t>
      </w:r>
    </w:p>
    <w:p w14:paraId="24CD7D10" w14:textId="6E64C71A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ὑπεξέθηκε, κόσον ἀμφιθεῖσά μοι,</w:t>
      </w:r>
    </w:p>
    <w:p w14:paraId="42648EC4" w14:textId="216B7301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παρ’ ἄκρα ποταμοῦ, λάσιον εἰς ἕλος βαθύ.</w:t>
      </w:r>
    </w:p>
    <w:p w14:paraId="052120C0" w14:textId="32D3770F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Μαριὰμ δ’ ἀδελφή μου κατώπτευεν πέλας</w:t>
      </w:r>
      <w:r w:rsidR="004640C7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05CE8A8A" w14:textId="13F59C79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κἄπειτα θυγάτηρ βασιλέως ἅβραις ὁμοῦ</w:t>
      </w:r>
    </w:p>
    <w:p w14:paraId="1FC6F4D2" w14:textId="53C6D570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κατῆλθε λουτροῖς χρῶτα φαιδρῦναι νέον.</w:t>
      </w:r>
    </w:p>
    <w:p w14:paraId="159A1D12" w14:textId="6EDBC2A7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ἰδοῦσά δ’ εὐθὺς κἀλεοῦσ’ ἀνείλετο,</w:t>
      </w:r>
    </w:p>
    <w:p w14:paraId="5998EE75" w14:textId="7A6A4C5E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ἔγνω δ’ Ἑβραῖον ὄντα</w:t>
      </w:r>
      <w:r w:rsidR="004640C7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καὶ λέγει τάδε</w:t>
      </w:r>
    </w:p>
    <w:p w14:paraId="23F64E1F" w14:textId="41689F3D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Μαριὰμ ἀδελφὴ προσδραμοῦσα βασιλίδι</w:t>
      </w:r>
      <w:r w:rsidR="004640C7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54E237EE" w14:textId="1F3FCC8B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 xml:space="preserve"> 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θέλεις τροφόν σοι παιδὶ τῷδ’ εὕρω ταχὺ</w:t>
      </w:r>
    </w:p>
    <w:p w14:paraId="45884EEC" w14:textId="6A30B9CA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ἐκ τῶν Ἑβραίων</w:t>
      </w:r>
      <w:r w:rsidR="004640C7" w:rsidRPr="004640C7">
        <w:rPr>
          <w:rFonts w:ascii="Gentium" w:hAnsi="Gentium" w:cs="Gentium"/>
          <w:i/>
          <w:iCs/>
          <w:color w:val="7030A0"/>
          <w:sz w:val="28"/>
          <w:szCs w:val="28"/>
        </w:rPr>
        <w:t>;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ἡ δ’ ἐπέσπευσεν κόρην.</w:t>
      </w:r>
    </w:p>
    <w:p w14:paraId="1840D385" w14:textId="68738A92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μολοῦσα δ’ εἶπεν μητρί, καὶ παρῆν ταχὺ</w:t>
      </w:r>
    </w:p>
    <w:p w14:paraId="564EA251" w14:textId="598D4628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αὐτή τε μήτηρ κἄλαβέν μ’ εἰς ἀγκάλας.</w:t>
      </w:r>
    </w:p>
    <w:p w14:paraId="262D6376" w14:textId="718D746A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εἶπεν δὲ θυγάτηρ βασιλέως</w:t>
      </w:r>
      <w:r w:rsidR="004640C7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τοῦτον, γύναι,</w:t>
      </w:r>
    </w:p>
    <w:p w14:paraId="6F47DCE0" w14:textId="738298F7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τρόφευε, κἀγὼ μισθὸν ἀποδώσω σέθεν.</w:t>
      </w:r>
    </w:p>
    <w:p w14:paraId="17533E5A" w14:textId="4A43812D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30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ὄνομα δὲ Μωυσῆν ὠνόμαζ’, ὅτου χάριν</w:t>
      </w:r>
    </w:p>
    <w:p w14:paraId="4806C352" w14:textId="68C497F5" w:rsidR="00594F03" w:rsidRPr="004640C7" w:rsidRDefault="00594F03" w:rsidP="00594F03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31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ὑγρᾶς ἀνεῖλε ποταμίας ἀπ’ ᾐόνος.</w:t>
      </w:r>
    </w:p>
    <w:p w14:paraId="637C7CA1" w14:textId="77777777" w:rsidR="00594F03" w:rsidRPr="004640C7" w:rsidRDefault="00594F03" w:rsidP="008724F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sectPr w:rsidR="00594F03" w:rsidRPr="004640C7" w:rsidSect="004640C7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276174E6" w14:textId="7552FC61" w:rsidR="008724F6" w:rsidRPr="004640C7" w:rsidRDefault="008724F6" w:rsidP="008724F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 xml:space="preserve">Fragment </w:t>
      </w:r>
      <w:r w:rsidR="00055469"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2</w:t>
      </w:r>
    </w:p>
    <w:p w14:paraId="60CE62BC" w14:textId="77777777" w:rsidR="008724F6" w:rsidRPr="004640C7" w:rsidRDefault="008724F6" w:rsidP="008724F6">
      <w:pPr>
        <w:keepNext/>
        <w:widowControl w:val="0"/>
        <w:spacing w:before="6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>Eusebius, Praep. Evang. 9.28.3</w:t>
      </w:r>
    </w:p>
    <w:p w14:paraId="78CE0D6F" w14:textId="77777777" w:rsidR="004640C7" w:rsidRDefault="004640C7" w:rsidP="00772E0C">
      <w:pPr>
        <w:spacing w:before="60"/>
        <w:jc w:val="both"/>
        <w:rPr>
          <w:rFonts w:ascii="Gentium" w:hAnsi="Gentium" w:cs="Gentium"/>
          <w:b/>
          <w:bCs/>
          <w:color w:val="EE0000"/>
          <w:sz w:val="28"/>
          <w:szCs w:val="28"/>
          <w:vertAlign w:val="superscript"/>
        </w:rPr>
        <w:sectPr w:rsidR="004640C7" w:rsidSect="00B3512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4A75C01" w14:textId="238EB282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color w:val="EE0000"/>
          <w:sz w:val="28"/>
          <w:szCs w:val="28"/>
          <w:vertAlign w:val="superscript"/>
        </w:rPr>
        <w:t>32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ἐπεὶ δὲ καιρὸς νηπίων παρῆλθέ μοι,</w:t>
      </w:r>
    </w:p>
    <w:p w14:paraId="17BBEBB0" w14:textId="4EFD3BC0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color w:val="EE0000"/>
          <w:sz w:val="28"/>
          <w:szCs w:val="28"/>
          <w:vertAlign w:val="superscript"/>
        </w:rPr>
        <w:t>33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ἦγέν με μήτηρ βασιλίδος πρὸς δώματα,</w:t>
      </w:r>
    </w:p>
    <w:p w14:paraId="607A3C7F" w14:textId="31726072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color w:val="EE0000"/>
          <w:sz w:val="28"/>
          <w:szCs w:val="28"/>
          <w:vertAlign w:val="superscript"/>
        </w:rPr>
        <w:t>34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ἅπαντα μυθεύσασα, καὶ λέξασά μοι</w:t>
      </w:r>
    </w:p>
    <w:p w14:paraId="4AFDA0DB" w14:textId="67A742D8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color w:val="EE0000"/>
          <w:sz w:val="28"/>
          <w:szCs w:val="28"/>
          <w:vertAlign w:val="superscript"/>
        </w:rPr>
        <w:t>35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γένος πατρῷον καὶ θεοῦ δωρήματα.</w:t>
      </w:r>
    </w:p>
    <w:p w14:paraId="64A29E3E" w14:textId="78F225A1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color w:val="EE0000"/>
          <w:sz w:val="28"/>
          <w:szCs w:val="28"/>
          <w:vertAlign w:val="superscript"/>
        </w:rPr>
        <w:t>36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ἕως μὲν οὖν τὸν παιδὸς εἴχομεν χρόνον,</w:t>
      </w:r>
    </w:p>
    <w:p w14:paraId="1EE63423" w14:textId="5B0FC536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color w:val="EE0000"/>
          <w:sz w:val="28"/>
          <w:szCs w:val="28"/>
          <w:vertAlign w:val="superscript"/>
        </w:rPr>
        <w:t>37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τροφαῖσι βασιλικαῖσι καὶ παιδεύμασιν</w:t>
      </w:r>
    </w:p>
    <w:p w14:paraId="27886560" w14:textId="69B1ADFA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38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ἅπανθ’ ὑπισχνεῖθ, ὡς ἀπὸ σπλάγχνων ἑῶν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08289399" w14:textId="450483AD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39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ἐπεὶ δὲ πλήρης κόλπος ἡμερῶν παρῆν,</w:t>
      </w:r>
    </w:p>
    <w:p w14:paraId="157391DA" w14:textId="334D0A20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40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ἐξῆλθον οἴκων βασιλικῶν, </w:t>
      </w:r>
      <w:r w:rsidR="00BD2D44" w:rsidRPr="004640C7">
        <w:rPr>
          <w:rFonts w:ascii="Gentium" w:hAnsi="Gentium" w:cs="Gentium"/>
          <w:i/>
          <w:iCs/>
          <w:color w:val="7030A0"/>
          <w:sz w:val="28"/>
          <w:szCs w:val="28"/>
        </w:rPr>
        <w:t>(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πρὸς ἔργα γὰρ</w:t>
      </w:r>
    </w:p>
    <w:p w14:paraId="4F7D1CD0" w14:textId="3F9DB440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41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θυμός μ’ ἄνωγε καὶ τέχνασμα βασιλέως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)</w:t>
      </w:r>
    </w:p>
    <w:p w14:paraId="784A5624" w14:textId="3851E096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42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ὁρῶ δὲ πρῶτον ἄνδρας ἐν χειρῶν νόμῳ,</w:t>
      </w:r>
    </w:p>
    <w:p w14:paraId="3628E123" w14:textId="34CB32C8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43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τὸν μὲν γεγῶθ Ἑβραῖον, ὃν δ’ Αἰγύπτιον.</w:t>
      </w:r>
    </w:p>
    <w:p w14:paraId="16A1C745" w14:textId="3D096F95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lastRenderedPageBreak/>
        <w:t>44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ἰδὼν δ’ ἐρήμους καὶ παρόντα μηδένα</w:t>
      </w:r>
    </w:p>
    <w:p w14:paraId="72E03C49" w14:textId="44731BF4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45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ἐρρυσάμην ἀδελφὸν, ὃν δ’ ἔκτειν’ ἐγὼ,</w:t>
      </w:r>
    </w:p>
    <w:p w14:paraId="37F8FAD5" w14:textId="0262DBEF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46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ἔκρυψα δ’ ἄμμῳ τοῦτον, ὥστε μὴ εἰσιδεῖν</w:t>
      </w:r>
    </w:p>
    <w:p w14:paraId="567F2920" w14:textId="78E9661F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47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ἕτερόν τιν’ </w:t>
      </w:r>
      <w:r w:rsidR="00BD2D44"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ἡμᾶς 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κἀπογυμνῶσαι φόνον.</w:t>
      </w:r>
    </w:p>
    <w:p w14:paraId="0649B0AF" w14:textId="10AA11D6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48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τῇ παύριον δὲ πάλιν ἰδὼν ἄνδρας δύο,</w:t>
      </w:r>
    </w:p>
    <w:p w14:paraId="110FB39C" w14:textId="4AFB3449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49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μάλιστα δ’ αὐτοὺς συγγενεῖς, πατουμένους,</w:t>
      </w:r>
    </w:p>
    <w:p w14:paraId="341879A0" w14:textId="384B97C4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50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="00BD2D44" w:rsidRPr="004640C7">
        <w:rPr>
          <w:rFonts w:ascii="Gentium" w:hAnsi="Gentium" w:cs="Gentium"/>
          <w:i/>
          <w:iCs/>
          <w:color w:val="7030A0"/>
          <w:sz w:val="28"/>
          <w:szCs w:val="28"/>
        </w:rPr>
        <w:t>λέγω· τί τύπτεις ἀσθενέστερον σέθεν;</w:t>
      </w:r>
    </w:p>
    <w:p w14:paraId="600BCA49" w14:textId="54015677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51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ὁ δ</w:t>
      </w:r>
      <w:r w:rsidR="00BD2D44" w:rsidRPr="004640C7">
        <w:rPr>
          <w:rFonts w:ascii="Gentium" w:hAnsi="Gentium" w:cs="Gentium"/>
          <w:i/>
          <w:iCs/>
          <w:color w:val="7030A0"/>
          <w:sz w:val="28"/>
          <w:szCs w:val="28"/>
        </w:rPr>
        <w:t>’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εἶπεν ἡμῖν τίς σ</w:t>
      </w:r>
      <w:r w:rsidR="00BD2D44" w:rsidRPr="004640C7">
        <w:rPr>
          <w:rFonts w:ascii="Gentium" w:hAnsi="Gentium" w:cs="Gentium"/>
          <w:i/>
          <w:iCs/>
          <w:color w:val="7030A0"/>
          <w:sz w:val="28"/>
          <w:szCs w:val="28"/>
        </w:rPr>
        <w:t>’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ἀπέστειλεν κριτὴν,</w:t>
      </w:r>
    </w:p>
    <w:p w14:paraId="5D313A7C" w14:textId="27BFFB1F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52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="00BD2D44"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ἢ πιστάτην ἐνταῦθα; 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μὴ κτενεῖς σύ με,</w:t>
      </w:r>
    </w:p>
    <w:p w14:paraId="2F37FFB4" w14:textId="35D041E5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53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ὥσπερ τὸν ἐχθὲς ἄνδρα</w:t>
      </w:r>
      <w:r w:rsidR="00BD2D44" w:rsidRPr="004640C7">
        <w:rPr>
          <w:rFonts w:ascii="Gentium" w:hAnsi="Gentium" w:cs="Gentium"/>
          <w:i/>
          <w:iCs/>
          <w:color w:val="7030A0"/>
          <w:sz w:val="28"/>
          <w:szCs w:val="28"/>
        </w:rPr>
        <w:t>;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καὶ δείσας ἐγὼ</w:t>
      </w:r>
    </w:p>
    <w:p w14:paraId="50E6ADD7" w14:textId="617671B2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54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ἔλεξα πῶς ἐγένετο συμφανὲς τόδε</w:t>
      </w:r>
      <w:r w:rsidR="00BD2D44" w:rsidRPr="004640C7">
        <w:rPr>
          <w:rFonts w:ascii="Gentium" w:hAnsi="Gentium" w:cs="Gentium"/>
          <w:i/>
          <w:iCs/>
          <w:color w:val="7030A0"/>
          <w:sz w:val="28"/>
          <w:szCs w:val="28"/>
        </w:rPr>
        <w:t>;</w:t>
      </w:r>
    </w:p>
    <w:p w14:paraId="15E3A0E4" w14:textId="72F8CD6E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55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καὶ πάντα βασιλεῖ ταῦτ ἀπήγγειλεν ταχύ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680D976A" w14:textId="3CB7FFDF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56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ζητεῖ δὲ Φαραὼ τὴν ἐμὴν ψυχὴν λαβεῖν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38E2DF08" w14:textId="56D98765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57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ἐγὼ δ</w:t>
      </w:r>
      <w:r w:rsidR="00BD2D44" w:rsidRPr="004640C7">
        <w:rPr>
          <w:rFonts w:ascii="Gentium" w:hAnsi="Gentium" w:cs="Gentium"/>
          <w:i/>
          <w:iCs/>
          <w:color w:val="7030A0"/>
          <w:sz w:val="28"/>
          <w:szCs w:val="28"/>
        </w:rPr>
        <w:t>’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ἀκούσας ἐκποδὼν μεθίσταμαι,</w:t>
      </w:r>
    </w:p>
    <w:p w14:paraId="66B9A1F4" w14:textId="7FD1FA21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58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καὶ νῦν πλανῶμαι γῆν ἐπ</w:t>
      </w:r>
      <w:r w:rsidR="00BD2D44" w:rsidRPr="004640C7">
        <w:rPr>
          <w:rFonts w:ascii="Gentium" w:hAnsi="Gentium" w:cs="Gentium"/>
          <w:i/>
          <w:iCs/>
          <w:color w:val="7030A0"/>
          <w:sz w:val="28"/>
          <w:szCs w:val="28"/>
        </w:rPr>
        <w:t>’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ἀλλοτέρμονα.</w:t>
      </w:r>
    </w:p>
    <w:p w14:paraId="13E64893" w14:textId="77777777" w:rsidR="004640C7" w:rsidRDefault="004640C7" w:rsidP="00534DC1">
      <w:pPr>
        <w:keepNext/>
        <w:widowControl w:val="0"/>
        <w:spacing w:before="60"/>
        <w:jc w:val="center"/>
        <w:rPr>
          <w:rFonts w:ascii="Gentium" w:hAnsi="Gentium" w:cs="Gentium"/>
          <w:i/>
          <w:iCs/>
          <w:sz w:val="26"/>
          <w:szCs w:val="26"/>
          <w:u w:color="00B050"/>
        </w:rPr>
        <w:sectPr w:rsidR="004640C7" w:rsidSect="004640C7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614D47A7" w14:textId="5447F173" w:rsidR="00534DC1" w:rsidRPr="004640C7" w:rsidRDefault="00534DC1" w:rsidP="004640C7">
      <w:pPr>
        <w:keepNext/>
        <w:widowControl w:val="0"/>
        <w:spacing w:before="240" w:after="12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>Clement of Alexandria, Stromata 1.23.155.6-7 (vv. 32-40a)</w:t>
      </w: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>,</w:t>
      </w: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 xml:space="preserve"> 156.1-2 (50b-54)</w:t>
      </w:r>
    </w:p>
    <w:p w14:paraId="4C840495" w14:textId="77777777" w:rsidR="004640C7" w:rsidRDefault="004640C7" w:rsidP="008F0322">
      <w:pPr>
        <w:spacing w:before="60"/>
        <w:jc w:val="both"/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sectPr w:rsidR="004640C7" w:rsidSect="00B3512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651F39C" w14:textId="72DDC7F2" w:rsidR="008F0322" w:rsidRPr="004640C7" w:rsidRDefault="008F0322" w:rsidP="008F0322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32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ἐπεὶ δὲ καιρὸς νηπίων παρῆλθέ μοι,</w:t>
      </w:r>
    </w:p>
    <w:p w14:paraId="38AA07FD" w14:textId="0DF0C074" w:rsidR="008F0322" w:rsidRPr="004640C7" w:rsidRDefault="008F0322" w:rsidP="008F0322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33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ἦγέν με μήτηρ βασιλίδος πρὸς δώματα,</w:t>
      </w:r>
    </w:p>
    <w:p w14:paraId="6E8FEB0D" w14:textId="1C9CAAB1" w:rsidR="008F0322" w:rsidRPr="004640C7" w:rsidRDefault="008F0322" w:rsidP="008F0322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34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ἅπαντα μυθεύσασα καὶ λέξασά μοι,</w:t>
      </w:r>
    </w:p>
    <w:p w14:paraId="49E896AC" w14:textId="116C33D7" w:rsidR="008F0322" w:rsidRPr="004640C7" w:rsidRDefault="008F0322" w:rsidP="008F0322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35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γένος πατρῷον καὶ θεοῦ δωρήματα.</w:t>
      </w:r>
    </w:p>
    <w:p w14:paraId="2A9684FC" w14:textId="73004F54" w:rsidR="008F0322" w:rsidRPr="004640C7" w:rsidRDefault="008F0322" w:rsidP="008F0322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36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ἕως μὲν οὖν τὸν παιδὸς εἴχομεν χρόνον.</w:t>
      </w:r>
    </w:p>
    <w:p w14:paraId="61BE5892" w14:textId="08D7DD75" w:rsidR="008F0322" w:rsidRPr="004640C7" w:rsidRDefault="008F0322" w:rsidP="008F0322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37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τροφαῖσι βασιλικαῖσι καὶ παιδεύμασιν</w:t>
      </w:r>
    </w:p>
    <w:p w14:paraId="43D88D57" w14:textId="61F199C3" w:rsidR="008F0322" w:rsidRPr="004640C7" w:rsidRDefault="008F0322" w:rsidP="008F0322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38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ἅπανθ’ ὑπισχνεῖτο, ὡς ἀπὸ σπλάγχνων ἑῶν</w:t>
      </w:r>
      <w:r w:rsidR="004640C7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116C9354" w14:textId="33B30E33" w:rsidR="008F0322" w:rsidRPr="004640C7" w:rsidRDefault="008F0322" w:rsidP="008F0322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39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ἐπεὶ δὲ πλήρης κύκλος ἡμερῶν παρῆν.</w:t>
      </w:r>
    </w:p>
    <w:p w14:paraId="06C69A51" w14:textId="77777777" w:rsidR="008F0322" w:rsidRPr="004640C7" w:rsidRDefault="008F0322" w:rsidP="008F0322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40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ἐξῆλθον οἴκων βασιλικῶν.</w:t>
      </w:r>
    </w:p>
    <w:p w14:paraId="43EE2A60" w14:textId="77777777" w:rsidR="004640C7" w:rsidRDefault="004640C7" w:rsidP="008F0322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</w:pPr>
    </w:p>
    <w:p w14:paraId="7D4358F0" w14:textId="717F83BF" w:rsidR="008F0322" w:rsidRPr="004640C7" w:rsidRDefault="004640C7" w:rsidP="008F0322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</w:pP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…</w:t>
      </w:r>
    </w:p>
    <w:p w14:paraId="2454667C" w14:textId="7A760814" w:rsidR="008F0322" w:rsidRPr="004640C7" w:rsidRDefault="008F0322" w:rsidP="008F0322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50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 xml:space="preserve"> 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τί τύπτεις ἀσθενέστερον σέθεν</w:t>
      </w:r>
      <w:r w:rsidR="004640C7" w:rsidRPr="004640C7">
        <w:rPr>
          <w:rFonts w:ascii="Gentium" w:hAnsi="Gentium" w:cs="Gentium"/>
          <w:i/>
          <w:iCs/>
          <w:color w:val="7030A0"/>
          <w:sz w:val="28"/>
          <w:szCs w:val="28"/>
        </w:rPr>
        <w:t>;</w:t>
      </w:r>
    </w:p>
    <w:p w14:paraId="75F38AA6" w14:textId="23BEB004" w:rsidR="008F0322" w:rsidRPr="004640C7" w:rsidRDefault="008F0322" w:rsidP="008F0322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51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ὃ δ’ εἶπεν</w:t>
      </w:r>
      <w:r w:rsidR="004640C7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ἡμῖν τίς σ’ ἀπέστειλεν κριτὴν</w:t>
      </w:r>
    </w:p>
    <w:p w14:paraId="1BF03CB3" w14:textId="14342322" w:rsidR="008F0322" w:rsidRPr="004640C7" w:rsidRDefault="008F0322" w:rsidP="008F0322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52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 xml:space="preserve"> 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ἢπιστάτην ἐνταῦθα</w:t>
      </w:r>
      <w:r w:rsidR="004640C7" w:rsidRPr="004640C7">
        <w:rPr>
          <w:rFonts w:ascii="Gentium" w:hAnsi="Gentium" w:cs="Gentium"/>
          <w:i/>
          <w:iCs/>
          <w:color w:val="7030A0"/>
          <w:sz w:val="28"/>
          <w:szCs w:val="28"/>
        </w:rPr>
        <w:t>;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μὴ κτενεῖς δέ με</w:t>
      </w:r>
    </w:p>
    <w:p w14:paraId="637E1CBB" w14:textId="0FB94C17" w:rsidR="008F0322" w:rsidRPr="004640C7" w:rsidRDefault="008F0322" w:rsidP="008F0322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53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ὥσπερ τὸν ἐχθὲς ἄνδρα</w:t>
      </w:r>
      <w:r w:rsidR="004640C7" w:rsidRPr="004640C7">
        <w:rPr>
          <w:rFonts w:ascii="Gentium" w:hAnsi="Gentium" w:cs="Gentium"/>
          <w:i/>
          <w:iCs/>
          <w:color w:val="7030A0"/>
          <w:sz w:val="28"/>
          <w:szCs w:val="28"/>
        </w:rPr>
        <w:t>;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καὶ δείσας ἐγὼ</w:t>
      </w:r>
    </w:p>
    <w:p w14:paraId="28D3496B" w14:textId="32821320" w:rsidR="008F0322" w:rsidRPr="004640C7" w:rsidRDefault="008F0322" w:rsidP="008F0322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54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ἔλεξα</w:t>
      </w:r>
      <w:r w:rsidR="004640C7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πῶς ἐγένετο συμφανὲς τόδε</w:t>
      </w:r>
      <w:r w:rsidR="004640C7" w:rsidRPr="004640C7">
        <w:rPr>
          <w:rFonts w:ascii="Gentium" w:hAnsi="Gentium" w:cs="Gentium"/>
          <w:i/>
          <w:iCs/>
          <w:color w:val="7030A0"/>
          <w:sz w:val="28"/>
          <w:szCs w:val="28"/>
        </w:rPr>
        <w:t>;</w:t>
      </w:r>
    </w:p>
    <w:p w14:paraId="575376F3" w14:textId="77777777" w:rsidR="00534DC1" w:rsidRPr="004640C7" w:rsidRDefault="00534DC1" w:rsidP="008724F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sectPr w:rsidR="00534DC1" w:rsidRPr="004640C7" w:rsidSect="004640C7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11784B67" w14:textId="235DFC02" w:rsidR="008724F6" w:rsidRPr="004640C7" w:rsidRDefault="008724F6" w:rsidP="004640C7">
      <w:pPr>
        <w:keepNext/>
        <w:widowControl w:val="0"/>
        <w:spacing w:before="36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 xml:space="preserve">Fragment </w:t>
      </w:r>
      <w:r w:rsidR="00055469"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3</w:t>
      </w:r>
    </w:p>
    <w:p w14:paraId="4EF16C15" w14:textId="77777777" w:rsidR="008724F6" w:rsidRPr="004640C7" w:rsidRDefault="008724F6" w:rsidP="008724F6">
      <w:pPr>
        <w:keepNext/>
        <w:widowControl w:val="0"/>
        <w:spacing w:before="6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>Eusebius, Praep. Evang. 9.28.4a</w:t>
      </w:r>
    </w:p>
    <w:p w14:paraId="08AE6016" w14:textId="1D32C44A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59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ὁρῶ δὲ ταύτας ἑπτὰ παρθένους τινάς.</w:t>
      </w:r>
    </w:p>
    <w:p w14:paraId="38071FCB" w14:textId="77777777" w:rsidR="00534DC1" w:rsidRPr="004640C7" w:rsidRDefault="00534DC1" w:rsidP="008724F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sectPr w:rsidR="00534DC1" w:rsidRPr="004640C7" w:rsidSect="00B3512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EE3BBCF" w14:textId="7CFEDA13" w:rsidR="008724F6" w:rsidRPr="004640C7" w:rsidRDefault="008724F6" w:rsidP="00AC2C08">
      <w:pPr>
        <w:keepNext/>
        <w:widowControl w:val="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lastRenderedPageBreak/>
        <w:t xml:space="preserve">Fragment </w:t>
      </w:r>
      <w:r w:rsidR="00055469"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4</w:t>
      </w:r>
    </w:p>
    <w:p w14:paraId="21A8A8A7" w14:textId="77777777" w:rsidR="008724F6" w:rsidRPr="004640C7" w:rsidRDefault="008724F6" w:rsidP="008724F6">
      <w:pPr>
        <w:keepNext/>
        <w:widowControl w:val="0"/>
        <w:spacing w:before="6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>Eusebius, Praep. Evang. 9.28.4b</w:t>
      </w:r>
    </w:p>
    <w:p w14:paraId="22DC859C" w14:textId="77777777" w:rsidR="004640C7" w:rsidRDefault="004640C7" w:rsidP="0050773F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  <w:sectPr w:rsidR="004640C7" w:rsidSect="00B3512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31A6628" w14:textId="272D7ADF" w:rsidR="0050773F" w:rsidRPr="004640C7" w:rsidRDefault="008F0322" w:rsidP="0050773F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[</w:t>
      </w:r>
      <w:r w:rsidR="0050773F"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28:</w:t>
      </w:r>
      <w:r w:rsidR="00055469"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4 </w:t>
      </w:r>
      <w:r w:rsidR="0050773F" w:rsidRPr="004640C7">
        <w:rPr>
          <w:rFonts w:ascii="Gentium" w:hAnsi="Gentium" w:cs="Gentium"/>
          <w:i/>
          <w:iCs/>
          <w:smallCaps/>
          <w:color w:val="7030A0"/>
          <w:sz w:val="28"/>
          <w:szCs w:val="28"/>
        </w:rPr>
        <w:t>Σεπφωρα</w:t>
      </w:r>
      <w:r w:rsidR="006B3171" w:rsidRPr="004640C7">
        <w:rPr>
          <w:rFonts w:ascii="Gentium" w:hAnsi="Gentium" w:cs="Gentium"/>
          <w:i/>
          <w:iCs/>
          <w:smallCap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smallCaps/>
          <w:color w:val="7030A0"/>
          <w:sz w:val="28"/>
          <w:szCs w:val="28"/>
        </w:rPr>
        <w:t>]</w:t>
      </w:r>
    </w:p>
    <w:p w14:paraId="22291CBA" w14:textId="202E2BDD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60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Λιβύη μὲν ἡ γῆ πᾶσα κλῄζεται, ξένε,</w:t>
      </w:r>
    </w:p>
    <w:p w14:paraId="633E6560" w14:textId="4D85FB9C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61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οἰκοῦσι </w:t>
      </w:r>
      <w:r w:rsidR="00C54F12"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δ’ 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αὐτὴν φῦλα παντοίων γενῶν,</w:t>
      </w:r>
    </w:p>
    <w:p w14:paraId="5421159C" w14:textId="2B494A2D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62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Αἰθίοπες ἄνδρες μέλανες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ἄρχων </w:t>
      </w:r>
      <w:r w:rsidR="00C54F12"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δ’ 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ἐστὶ γῆς</w:t>
      </w:r>
    </w:p>
    <w:p w14:paraId="1618D63A" w14:textId="0CD847AA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63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εἷς καὶ τύραννος καὶ στρατηλάτης μόνος.</w:t>
      </w:r>
    </w:p>
    <w:p w14:paraId="2F6AD6B9" w14:textId="3FDA6C3B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64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ἄρχει δὲ πόλεως τῆσδε καὶ κρίνει βροτοὺς</w:t>
      </w:r>
    </w:p>
    <w:p w14:paraId="51331424" w14:textId="240ED0C7" w:rsidR="00772E0C" w:rsidRPr="004640C7" w:rsidRDefault="00772E0C" w:rsidP="00772E0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65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="00C54F12"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ἱερεύς, ὅς ἐστ’ 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ἐμοῦ τε καὶ τούτων πατήρ.</w:t>
      </w:r>
    </w:p>
    <w:p w14:paraId="045B8E95" w14:textId="77777777" w:rsidR="00534DC1" w:rsidRPr="004640C7" w:rsidRDefault="00534DC1" w:rsidP="008724F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sectPr w:rsidR="00534DC1" w:rsidRPr="004640C7" w:rsidSect="004640C7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5BB14D48" w14:textId="1B3DB1B1" w:rsidR="008724F6" w:rsidRPr="004640C7" w:rsidRDefault="008724F6" w:rsidP="00AC2C08">
      <w:pPr>
        <w:keepNext/>
        <w:widowControl w:val="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 xml:space="preserve">Fragment </w:t>
      </w:r>
      <w:r w:rsidR="00055469"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5</w:t>
      </w:r>
    </w:p>
    <w:p w14:paraId="3BEEBC9E" w14:textId="77777777" w:rsidR="008724F6" w:rsidRPr="004640C7" w:rsidRDefault="008724F6" w:rsidP="008724F6">
      <w:pPr>
        <w:keepNext/>
        <w:widowControl w:val="0"/>
        <w:spacing w:before="6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>Eusebius, Praep. Evang. 9.28.4c</w:t>
      </w:r>
    </w:p>
    <w:p w14:paraId="00FE7842" w14:textId="77777777" w:rsidR="004640C7" w:rsidRDefault="004640C7" w:rsidP="00AE6B36">
      <w:pPr>
        <w:spacing w:before="60"/>
        <w:jc w:val="both"/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sectPr w:rsidR="004640C7" w:rsidSect="00B3512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2D2D639" w14:textId="31882126" w:rsidR="00AE6B36" w:rsidRPr="004640C7" w:rsidRDefault="00AE6B36" w:rsidP="00AE6B36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66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="00772E0C" w:rsidRPr="004640C7">
        <w:rPr>
          <w:rFonts w:ascii="Gentium" w:hAnsi="Gentium" w:cs="Gentium"/>
          <w:i/>
          <w:iCs/>
          <w:color w:val="7030A0"/>
          <w:sz w:val="28"/>
          <w:szCs w:val="28"/>
        </w:rPr>
        <w:t>Σ. ὅμως κατειπεῖν χρή σε, Σεπφώρα, τάδε.</w:t>
      </w:r>
    </w:p>
    <w:p w14:paraId="7E1866F0" w14:textId="42C8EC64" w:rsidR="00772E0C" w:rsidRPr="004640C7" w:rsidRDefault="00AE6B36" w:rsidP="00AE6B36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67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="00772E0C"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Χ. ξένῳ πατήρ με </w:t>
      </w:r>
      <w:r w:rsidR="00C54F12"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τῷδ’ </w:t>
      </w:r>
      <w:r w:rsidR="00772E0C" w:rsidRPr="004640C7">
        <w:rPr>
          <w:rFonts w:ascii="Gentium" w:hAnsi="Gentium" w:cs="Gentium"/>
          <w:i/>
          <w:iCs/>
          <w:color w:val="7030A0"/>
          <w:sz w:val="28"/>
          <w:szCs w:val="28"/>
        </w:rPr>
        <w:t>ἔδωκεν εὐνέτιν.</w:t>
      </w:r>
    </w:p>
    <w:p w14:paraId="4779A9D1" w14:textId="77777777" w:rsidR="00534DC1" w:rsidRPr="004640C7" w:rsidRDefault="00534DC1" w:rsidP="008724F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sectPr w:rsidR="00534DC1" w:rsidRPr="004640C7" w:rsidSect="004640C7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466C132E" w14:textId="7C72A2B0" w:rsidR="008724F6" w:rsidRPr="004640C7" w:rsidRDefault="008724F6" w:rsidP="008724F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 xml:space="preserve">Fragment </w:t>
      </w:r>
      <w:r w:rsidR="00055469"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6</w:t>
      </w:r>
    </w:p>
    <w:p w14:paraId="3B289A76" w14:textId="0BEF3980" w:rsidR="008724F6" w:rsidRPr="004640C7" w:rsidRDefault="008724F6" w:rsidP="008724F6">
      <w:pPr>
        <w:keepNext/>
        <w:widowControl w:val="0"/>
        <w:spacing w:before="6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>Eusebius, Praep. Evang. 9.29.5</w:t>
      </w:r>
    </w:p>
    <w:p w14:paraId="3D583380" w14:textId="77777777" w:rsidR="004640C7" w:rsidRDefault="004640C7" w:rsidP="00664634">
      <w:pPr>
        <w:spacing w:before="60"/>
        <w:jc w:val="both"/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sectPr w:rsidR="004640C7" w:rsidSect="00B3512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1944506" w14:textId="3386C1D7" w:rsidR="00664634" w:rsidRPr="004640C7" w:rsidRDefault="00664634" w:rsidP="00664634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68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smallCaps/>
          <w:color w:val="7030A0"/>
          <w:sz w:val="28"/>
          <w:szCs w:val="28"/>
        </w:rPr>
        <w:t>Μωσησ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· ἔδοξ’ ὄρους κατ’ ἄκρα Σιναίου θρόνον</w:t>
      </w:r>
    </w:p>
    <w:p w14:paraId="5419CD36" w14:textId="78D0EF31" w:rsidR="00664634" w:rsidRPr="004640C7" w:rsidRDefault="00664634" w:rsidP="00664634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69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μέγαν τιν’ εἶναι μέχρις οὐρανοῦ πτυχὸς,</w:t>
      </w:r>
    </w:p>
    <w:p w14:paraId="43E7F386" w14:textId="050F3503" w:rsidR="00664634" w:rsidRPr="004640C7" w:rsidRDefault="00664634" w:rsidP="00664634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70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ἐν ᾧ καθῆσθαι φῶτα γενναῖόν τινα</w:t>
      </w:r>
    </w:p>
    <w:p w14:paraId="0E826C09" w14:textId="6E7A182A" w:rsidR="00664634" w:rsidRPr="004640C7" w:rsidRDefault="00664634" w:rsidP="00664634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71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διάδημ’ ἔχοντα, καὶ μέγα σκῆπτρον χερὶ</w:t>
      </w:r>
    </w:p>
    <w:p w14:paraId="5182A479" w14:textId="7EB49898" w:rsidR="00664634" w:rsidRPr="004640C7" w:rsidRDefault="00664634" w:rsidP="00664634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72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εὐωνύμῳ μάλιστα. δεξιᾷ δέ μοι</w:t>
      </w:r>
    </w:p>
    <w:p w14:paraId="2FF666B6" w14:textId="2BB6A6AD" w:rsidR="00664634" w:rsidRPr="004640C7" w:rsidRDefault="00664634" w:rsidP="00664634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73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ἔνευσε, κἀγὼ πρόσθεν ἐστάθην θρόνου.</w:t>
      </w:r>
    </w:p>
    <w:p w14:paraId="38B640BD" w14:textId="43D1E1D7" w:rsidR="00664634" w:rsidRPr="004640C7" w:rsidRDefault="00664634" w:rsidP="00664634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74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σκῆπτρον δέ μοι παρέδωκε, κεἰς θρόνον μέγαν</w:t>
      </w:r>
    </w:p>
    <w:p w14:paraId="062440E4" w14:textId="5143B929" w:rsidR="00664634" w:rsidRPr="004640C7" w:rsidRDefault="00664634" w:rsidP="00664634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75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εἶπεν καθῆσθαι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βασιλικὸν δ’ ἔδωκέ μοι</w:t>
      </w:r>
    </w:p>
    <w:p w14:paraId="3756CF99" w14:textId="0B6816FF" w:rsidR="00664634" w:rsidRPr="004640C7" w:rsidRDefault="00664634" w:rsidP="00664634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76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διάδημα, καὐτὸς ἐκ θρόνων χωρίζεται.</w:t>
      </w:r>
    </w:p>
    <w:p w14:paraId="72AE75B1" w14:textId="5F5DB93E" w:rsidR="00664634" w:rsidRPr="004640C7" w:rsidRDefault="00664634" w:rsidP="00664634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77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ἐγὼ δ’ ἐσεῖδον γῆν ἅπασαν ἔγκυκλον,</w:t>
      </w:r>
    </w:p>
    <w:p w14:paraId="66F4A6FF" w14:textId="0EA811D5" w:rsidR="00664634" w:rsidRPr="004640C7" w:rsidRDefault="00664634" w:rsidP="00664634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78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κανερθε γαίας καξύπερθεν οὐρανοῦ,</w:t>
      </w:r>
    </w:p>
    <w:p w14:paraId="44AA3128" w14:textId="14384F67" w:rsidR="00664634" w:rsidRPr="004640C7" w:rsidRDefault="00664634" w:rsidP="00664634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79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καί μοί τι πλῆθος ἀστέρων πρὸς γούνατα</w:t>
      </w:r>
    </w:p>
    <w:p w14:paraId="1D09784D" w14:textId="50D43070" w:rsidR="00664634" w:rsidRPr="004640C7" w:rsidRDefault="00664634" w:rsidP="00664634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80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ἔπιπτ’, ἐγὼ δὲ πάντας ἠριθμησάμην,</w:t>
      </w:r>
    </w:p>
    <w:p w14:paraId="23BF1C21" w14:textId="2D0197A7" w:rsidR="00664634" w:rsidRPr="004640C7" w:rsidRDefault="00664634" w:rsidP="00664634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81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κἀμοὶ παρῆγεν ὡς παρεμβολὴ βροτῶν.</w:t>
      </w:r>
    </w:p>
    <w:p w14:paraId="41ED420F" w14:textId="466DC5CC" w:rsidR="00664634" w:rsidRPr="004640C7" w:rsidRDefault="00664634" w:rsidP="00664634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82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εἶτ’ ἐμφοβηθεὶς ἐξανίσταμ’ ἐξ ὕπνου.</w:t>
      </w:r>
    </w:p>
    <w:p w14:paraId="7EBB1AFD" w14:textId="77777777" w:rsidR="00534DC1" w:rsidRPr="004640C7" w:rsidRDefault="00534DC1" w:rsidP="008724F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sectPr w:rsidR="00534DC1" w:rsidRPr="004640C7" w:rsidSect="004640C7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4F7569C3" w14:textId="2D5AC1F3" w:rsidR="008724F6" w:rsidRPr="004640C7" w:rsidRDefault="008724F6" w:rsidP="00AC2C08">
      <w:pPr>
        <w:keepNext/>
        <w:widowControl w:val="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 xml:space="preserve">Fragment </w:t>
      </w:r>
      <w:r w:rsidR="00055469"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7</w:t>
      </w:r>
    </w:p>
    <w:p w14:paraId="66674158" w14:textId="77777777" w:rsidR="008724F6" w:rsidRPr="004640C7" w:rsidRDefault="008724F6" w:rsidP="008724F6">
      <w:pPr>
        <w:keepNext/>
        <w:widowControl w:val="0"/>
        <w:spacing w:before="6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>Eusebius, Praep. Evang. 9.29.6</w:t>
      </w:r>
    </w:p>
    <w:p w14:paraId="365980F0" w14:textId="77777777" w:rsidR="00AC2C08" w:rsidRDefault="00AC2C08" w:rsidP="00F118C1">
      <w:pPr>
        <w:spacing w:before="60"/>
        <w:jc w:val="both"/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sectPr w:rsidR="00AC2C08" w:rsidSect="00B3512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1C50446" w14:textId="1A415885" w:rsidR="00F118C1" w:rsidRPr="004640C7" w:rsidRDefault="00F118C1" w:rsidP="00F118C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83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="006C094F" w:rsidRPr="004640C7">
        <w:rPr>
          <w:rFonts w:ascii="Gentium" w:hAnsi="Gentium" w:cs="Gentium"/>
          <w:i/>
          <w:iCs/>
          <w:color w:val="7030A0"/>
          <w:sz w:val="28"/>
          <w:szCs w:val="28"/>
        </w:rPr>
        <w:t>{</w:t>
      </w:r>
      <w:r w:rsidR="006C094F" w:rsidRPr="004640C7">
        <w:rPr>
          <w:rFonts w:ascii="Gentium" w:hAnsi="Gentium" w:cs="Gentium"/>
          <w:i/>
          <w:iCs/>
          <w:smallCaps/>
          <w:color w:val="7030A0"/>
          <w:sz w:val="28"/>
          <w:szCs w:val="28"/>
        </w:rPr>
        <w:t>Ραγουηλ</w:t>
      </w:r>
      <w:r w:rsidR="006C094F"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·} </w:t>
      </w:r>
      <w:r w:rsidR="00381A60"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ὦ 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ξένε, καλόν σοι τοῦτ’ ἐσήμηνεν θεός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7B84E898" w14:textId="7775053B" w:rsidR="00F118C1" w:rsidRPr="004640C7" w:rsidRDefault="00F118C1" w:rsidP="00F118C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84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ζώοιν δ’ ὅταν σοι ταῦτα συμβαίνῃ ποτέ.</w:t>
      </w:r>
    </w:p>
    <w:p w14:paraId="67A67F6F" w14:textId="39CBDC9A" w:rsidR="00F118C1" w:rsidRPr="004640C7" w:rsidRDefault="00F118C1" w:rsidP="00F118C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lastRenderedPageBreak/>
        <w:t>85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ἆρά γε μέγαν τιν’ ἐξαναστήσεις θρόνον,</w:t>
      </w:r>
    </w:p>
    <w:p w14:paraId="75C69420" w14:textId="09A68807" w:rsidR="00F118C1" w:rsidRPr="004640C7" w:rsidRDefault="00F118C1" w:rsidP="00F118C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86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καὐτὸς βραβεύσεις καὶ καθηγήσῃ βροτῶν.</w:t>
      </w:r>
    </w:p>
    <w:p w14:paraId="2AB5DFCE" w14:textId="67A7D979" w:rsidR="00F118C1" w:rsidRPr="004640C7" w:rsidRDefault="00F118C1" w:rsidP="00F118C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87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τὸ δ’ εἰσθεᾶσθαι γῆν ὅλην τ’ οἰκουμένην,</w:t>
      </w:r>
    </w:p>
    <w:p w14:paraId="2E17AC5C" w14:textId="3E97EA61" w:rsidR="00F118C1" w:rsidRPr="004640C7" w:rsidRDefault="00F118C1" w:rsidP="00F118C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88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καὶ τὰ ὑπένερθεν χὐπὲρ οὐρανὸν θεοῦ,</w:t>
      </w:r>
    </w:p>
    <w:p w14:paraId="69472786" w14:textId="261DB289" w:rsidR="00F118C1" w:rsidRPr="004640C7" w:rsidRDefault="00F118C1" w:rsidP="00F118C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89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ὄψει τά τ’ ὄντα τά τε προ</w:t>
      </w:r>
      <w:r w:rsidR="00381A60"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τοῦ τά θ’ ὕστερον.</w:t>
      </w:r>
    </w:p>
    <w:p w14:paraId="6B0752E5" w14:textId="77777777" w:rsidR="00534DC1" w:rsidRPr="004640C7" w:rsidRDefault="00534DC1" w:rsidP="008724F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sectPr w:rsidR="00534DC1" w:rsidRPr="004640C7" w:rsidSect="00AC2C08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73481662" w14:textId="72ADE746" w:rsidR="008724F6" w:rsidRPr="004640C7" w:rsidRDefault="008724F6" w:rsidP="00AC2C08">
      <w:pPr>
        <w:keepNext/>
        <w:widowControl w:val="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 xml:space="preserve">Fragment </w:t>
      </w:r>
      <w:r w:rsidR="00055469"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8</w:t>
      </w:r>
    </w:p>
    <w:p w14:paraId="2F8FAC28" w14:textId="77777777" w:rsidR="008724F6" w:rsidRPr="004640C7" w:rsidRDefault="008724F6" w:rsidP="00AC2C08">
      <w:pPr>
        <w:keepNext/>
        <w:widowControl w:val="0"/>
        <w:spacing w:before="4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>Eusebius, Praep. Evang. 9.29.7</w:t>
      </w:r>
    </w:p>
    <w:p w14:paraId="18E21090" w14:textId="77777777" w:rsidR="00AC2C08" w:rsidRDefault="00AC2C08" w:rsidP="00F118C1">
      <w:pPr>
        <w:spacing w:before="60"/>
        <w:jc w:val="both"/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sectPr w:rsidR="00AC2C08" w:rsidSect="00B3512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ED9B69B" w14:textId="5564E20D" w:rsidR="00F118C1" w:rsidRPr="004640C7" w:rsidRDefault="00F118C1" w:rsidP="00F118C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90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smallCaps/>
          <w:color w:val="7030A0"/>
          <w:sz w:val="28"/>
          <w:szCs w:val="28"/>
        </w:rPr>
        <w:t>Μώσης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. ἔα· τί μοι σημεῖον ἐκ βάτου τόδε,</w:t>
      </w:r>
    </w:p>
    <w:p w14:paraId="259434DF" w14:textId="1C9AAFBC" w:rsidR="00F118C1" w:rsidRPr="004640C7" w:rsidRDefault="00F118C1" w:rsidP="00F118C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91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τεράστιόν τε καὶ βροτοῖς ἀπιστία</w:t>
      </w:r>
      <w:r w:rsidR="00BD2D44" w:rsidRPr="004640C7">
        <w:rPr>
          <w:rFonts w:ascii="Gentium" w:hAnsi="Gentium" w:cs="Gentium"/>
          <w:i/>
          <w:iCs/>
          <w:color w:val="7030A0"/>
          <w:sz w:val="28"/>
          <w:szCs w:val="28"/>
        </w:rPr>
        <w:t>;</w:t>
      </w:r>
    </w:p>
    <w:p w14:paraId="5D78CFC3" w14:textId="4E87B5E0" w:rsidR="00F118C1" w:rsidRPr="004640C7" w:rsidRDefault="00F118C1" w:rsidP="00F118C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92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ἄφνω βάτος μὲν καίεται πολλῷ πυρὶ,</w:t>
      </w:r>
    </w:p>
    <w:p w14:paraId="62F82846" w14:textId="287C0B39" w:rsidR="00F118C1" w:rsidRPr="004640C7" w:rsidRDefault="00F118C1" w:rsidP="00F118C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93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αὐτοῦ δὲ χλωρὸν πᾶν μένει τὸ βλαστάνον.</w:t>
      </w:r>
    </w:p>
    <w:p w14:paraId="1BF6726F" w14:textId="487291AC" w:rsidR="00F118C1" w:rsidRPr="004640C7" w:rsidRDefault="00F118C1" w:rsidP="00F118C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94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τί δή</w:t>
      </w:r>
      <w:r w:rsidR="00BD2D44" w:rsidRPr="004640C7">
        <w:rPr>
          <w:rFonts w:ascii="Gentium" w:hAnsi="Gentium" w:cs="Gentium"/>
          <w:i/>
          <w:iCs/>
          <w:color w:val="7030A0"/>
          <w:sz w:val="28"/>
          <w:szCs w:val="28"/>
        </w:rPr>
        <w:t>;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προελθὼν ὄψομαι τεράστιον</w:t>
      </w:r>
    </w:p>
    <w:p w14:paraId="64AE7185" w14:textId="51A8AAF1" w:rsidR="00F118C1" w:rsidRPr="004640C7" w:rsidRDefault="00F118C1" w:rsidP="00F118C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95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μέγιστον· οὐ γὰρ πίστιν ἀνθρώποις φέρει.</w:t>
      </w:r>
    </w:p>
    <w:p w14:paraId="1304061E" w14:textId="77777777" w:rsidR="00534DC1" w:rsidRPr="004640C7" w:rsidRDefault="00534DC1" w:rsidP="008724F6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sectPr w:rsidR="00534DC1" w:rsidRPr="004640C7" w:rsidSect="00AC2C08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799CDFE4" w14:textId="0341ED7C" w:rsidR="008724F6" w:rsidRPr="004640C7" w:rsidRDefault="008724F6" w:rsidP="00AC2C08">
      <w:pPr>
        <w:keepNext/>
        <w:widowControl w:val="0"/>
        <w:spacing w:before="6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 xml:space="preserve">Fragment </w:t>
      </w:r>
      <w:r w:rsidR="00055469"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9</w:t>
      </w:r>
    </w:p>
    <w:p w14:paraId="1246160E" w14:textId="77777777" w:rsidR="008724F6" w:rsidRPr="004640C7" w:rsidRDefault="008724F6" w:rsidP="00AC2C08">
      <w:pPr>
        <w:keepNext/>
        <w:widowControl w:val="0"/>
        <w:spacing w:before="4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 xml:space="preserve">Eusebius, Praep. Evang. </w:t>
      </w:r>
      <w:r w:rsidRPr="004640C7">
        <w:rPr>
          <w:rFonts w:ascii="Gentium" w:hAnsi="Gentium" w:cs="Gentium"/>
          <w:i/>
          <w:iCs/>
          <w:sz w:val="26"/>
          <w:szCs w:val="26"/>
          <w:u w:color="00B050"/>
          <w:shd w:val="clear" w:color="auto" w:fill="FCFBF7"/>
        </w:rPr>
        <w:t>9.29.8</w:t>
      </w:r>
    </w:p>
    <w:p w14:paraId="33A22E7E" w14:textId="77777777" w:rsidR="00AC2C08" w:rsidRDefault="00AC2C08" w:rsidP="00C2579D">
      <w:pPr>
        <w:spacing w:before="60"/>
        <w:jc w:val="both"/>
        <w:rPr>
          <w:rFonts w:ascii="Gentium" w:hAnsi="Gentium" w:cs="Gentium"/>
          <w:b/>
          <w:bCs/>
          <w:i/>
          <w:iCs/>
          <w:smallCaps/>
          <w:color w:val="EE0000"/>
          <w:sz w:val="28"/>
          <w:szCs w:val="28"/>
          <w:vertAlign w:val="superscript"/>
        </w:rPr>
        <w:sectPr w:rsidR="00AC2C08" w:rsidSect="00B3512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B6F4FE5" w14:textId="45C60066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smallCaps/>
          <w:color w:val="EE0000"/>
          <w:sz w:val="28"/>
          <w:szCs w:val="28"/>
          <w:vertAlign w:val="superscript"/>
        </w:rPr>
        <w:t>96</w:t>
      </w:r>
      <w:r w:rsidRPr="004640C7">
        <w:rPr>
          <w:rFonts w:ascii="Gentium" w:hAnsi="Gentium" w:cs="Gentium"/>
          <w:i/>
          <w:iCs/>
          <w:smallCap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smallCaps/>
          <w:color w:val="7030A0"/>
          <w:sz w:val="28"/>
          <w:szCs w:val="28"/>
        </w:rPr>
        <w:t>Θεοσ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. ἐπίσχες, </w:t>
      </w:r>
      <w:r w:rsidR="00096010"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ὦ 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φέριστε, μὴ προσεγγίσῃς,</w:t>
      </w:r>
    </w:p>
    <w:p w14:paraId="17640923" w14:textId="75B341F5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97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Μωσῆ, πρὶν ἣ τῶν σῶν ποδῶν λῦσαι δέσιν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3BE52634" w14:textId="3F0DAB11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98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ἁγία γὰρ ἧς σὺ γῆς ἐφέστηκας πέλει</w:t>
      </w:r>
    </w:p>
    <w:p w14:paraId="5C32A9AC" w14:textId="5CE6002E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99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ὁ δ’ ἐκ βάτου σοι θεῖος ἐκλάμπει λόγος·</w:t>
      </w:r>
    </w:p>
    <w:p w14:paraId="064DF9DA" w14:textId="45EA1D79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100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θάρσησον, </w:t>
      </w:r>
      <w:r w:rsidR="00096010"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ὦ 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παῖ, καὶ λόγων ἄκου’ ἐμῶν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499EE500" w14:textId="22BCDF2A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101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ἰδεῖν γὰρ ὄψιν τὴν ἐμὴν ἀμήχανον</w:t>
      </w:r>
    </w:p>
    <w:p w14:paraId="715F9BB9" w14:textId="68A826C2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102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θνητὸν γεγῶτα, τῶν λόγων δ’ ἔξεστί σοι</w:t>
      </w:r>
    </w:p>
    <w:p w14:paraId="61D96F3E" w14:textId="4DAF2F2C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103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ἐμῶν ἀκούειν, τῶν ἕκατ’ ἐλήλυθα.</w:t>
      </w:r>
    </w:p>
    <w:p w14:paraId="0CCA8B0D" w14:textId="0766239D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104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ἐγὼ θεὸς σῶν, ὧν λέγεις, γεννητόρων,</w:t>
      </w:r>
    </w:p>
    <w:p w14:paraId="2877D519" w14:textId="6DAD1C78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105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Ἀβραάμ τε </w:t>
      </w:r>
      <w:r w:rsidR="00096010"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κ’ 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Ἰσαὰκ κ’ Ἰακώβου τρίτου.</w:t>
      </w:r>
    </w:p>
    <w:p w14:paraId="6A92120E" w14:textId="4C954FF8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106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μνησθεὶς δ’ ἐκείνων καὶ ἔτ’ ἐμῶν δωρημάτων</w:t>
      </w:r>
    </w:p>
    <w:p w14:paraId="5548A1C1" w14:textId="24746ABB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107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πάρειμι σῶσαι λαὸν Ἑβραίων ἐμὸν,</w:t>
      </w:r>
    </w:p>
    <w:p w14:paraId="74C2308C" w14:textId="58416CB9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108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ἰδὼν κάκωσιν καὶ πόνον δούλων ἐμῶν.</w:t>
      </w:r>
    </w:p>
    <w:p w14:paraId="4D671E6C" w14:textId="061546A2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109</w:t>
      </w:r>
      <w:r w:rsidR="00096010"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ἀλλ’ ἕρπε καὶ σήμαινε τοῖς ἐμοῖς λόγοις,</w:t>
      </w:r>
    </w:p>
    <w:p w14:paraId="2F8B7D09" w14:textId="1F8204C9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110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πρῶτον μὲν αὐτοῖς πᾶσιν Ἑβραίοις ὁμοῦ,</w:t>
      </w:r>
    </w:p>
    <w:p w14:paraId="6EF53E0F" w14:textId="3497899D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111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ἔπειτα βασιλεῖ, τὰ ὑπ’ ἐμοῦ τεταγμένα,</w:t>
      </w:r>
    </w:p>
    <w:p w14:paraId="40D0DA11" w14:textId="32377A86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112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ὅπως σὺ λαὸν τὸν ἐμὸν ἐξάγοις χθονός.</w:t>
      </w:r>
    </w:p>
    <w:p w14:paraId="1C6B682B" w14:textId="77777777" w:rsidR="00534DC1" w:rsidRPr="004640C7" w:rsidRDefault="00534DC1" w:rsidP="00793F69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sectPr w:rsidR="00534DC1" w:rsidRPr="004640C7" w:rsidSect="00AC2C08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79202B7A" w14:textId="0F7DE57D" w:rsidR="00793F69" w:rsidRPr="004640C7" w:rsidRDefault="00793F69" w:rsidP="00AC2C08">
      <w:pPr>
        <w:keepNext/>
        <w:widowControl w:val="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Fragment 1</w:t>
      </w:r>
      <w:r w:rsidR="00055469"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0</w:t>
      </w:r>
    </w:p>
    <w:p w14:paraId="6230D803" w14:textId="50B97B6E" w:rsidR="00793F69" w:rsidRPr="004640C7" w:rsidRDefault="00793F69" w:rsidP="00AC2C08">
      <w:pPr>
        <w:keepNext/>
        <w:widowControl w:val="0"/>
        <w:spacing w:before="4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>Eusebius, Praep. Evang. 9.29.9</w:t>
      </w:r>
    </w:p>
    <w:p w14:paraId="6FDE6ADE" w14:textId="77777777" w:rsidR="00AC2C08" w:rsidRDefault="00AC2C08" w:rsidP="00C2579D">
      <w:pPr>
        <w:spacing w:before="60"/>
        <w:jc w:val="both"/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sectPr w:rsidR="00AC2C08" w:rsidSect="00B3512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36841A7" w14:textId="19A428F3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113 </w:t>
      </w:r>
      <w:r w:rsidRPr="004640C7">
        <w:rPr>
          <w:rFonts w:ascii="Gentium" w:hAnsi="Gentium" w:cs="Gentium"/>
          <w:i/>
          <w:iCs/>
          <w:smallCaps/>
          <w:color w:val="7030A0"/>
          <w:sz w:val="28"/>
          <w:szCs w:val="28"/>
        </w:rPr>
        <w:t>Μωσ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. οὐκ εὔλογος πέφυκα, γλῶσσα δ’ ἐστί μου</w:t>
      </w:r>
    </w:p>
    <w:p w14:paraId="72FA4F81" w14:textId="53292435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114 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δύσφραστος, ἰσχνόφωνος, ὥστε μὴ λόγους</w:t>
      </w:r>
    </w:p>
    <w:p w14:paraId="27BC256D" w14:textId="483BF12F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115 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ἐμοὺς γενέσθαι βασιλέως ἐναντίον.</w:t>
      </w:r>
    </w:p>
    <w:p w14:paraId="5F880718" w14:textId="77777777" w:rsidR="00534DC1" w:rsidRPr="004640C7" w:rsidRDefault="00534DC1" w:rsidP="00793F69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sectPr w:rsidR="00534DC1" w:rsidRPr="004640C7" w:rsidSect="00AC2C08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06B8B252" w14:textId="2023A00C" w:rsidR="00793F69" w:rsidRPr="004640C7" w:rsidRDefault="00793F69" w:rsidP="00793F69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lastRenderedPageBreak/>
        <w:t>Fragment 1</w:t>
      </w:r>
      <w:r w:rsidR="00055469"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1</w:t>
      </w:r>
    </w:p>
    <w:p w14:paraId="769D9F8B" w14:textId="21C7421C" w:rsidR="00793F69" w:rsidRPr="004640C7" w:rsidRDefault="00793F69" w:rsidP="00793F69">
      <w:pPr>
        <w:keepNext/>
        <w:widowControl w:val="0"/>
        <w:spacing w:before="6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>Eusebius, Praep. Evang. 9.29.10</w:t>
      </w:r>
    </w:p>
    <w:p w14:paraId="606E95ED" w14:textId="77777777" w:rsidR="00AC2C08" w:rsidRDefault="00AC2C08" w:rsidP="00C2579D">
      <w:pPr>
        <w:spacing w:before="60"/>
        <w:jc w:val="both"/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sectPr w:rsidR="00AC2C08" w:rsidSect="00B3512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0DC2C87" w14:textId="58867D7B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116 </w:t>
      </w:r>
      <w:r w:rsidRPr="004640C7">
        <w:rPr>
          <w:rFonts w:ascii="Gentium" w:hAnsi="Gentium" w:cs="Gentium"/>
          <w:i/>
          <w:iCs/>
          <w:smallCaps/>
          <w:color w:val="7030A0"/>
          <w:sz w:val="28"/>
          <w:szCs w:val="28"/>
        </w:rPr>
        <w:t>θεοσ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. Αάρωνα πέμψον σὸν κασίγνητον ταχὺ,</w:t>
      </w:r>
    </w:p>
    <w:p w14:paraId="1D5057EB" w14:textId="250AB714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117 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ᾧ πάντα λέξεις τἀξ ἐμοῦ λελεγμένα,</w:t>
      </w:r>
    </w:p>
    <w:p w14:paraId="7F550A19" w14:textId="09241D95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118 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καὐτὸς λαλήσει βασιλέως ἐναντίον,</w:t>
      </w:r>
    </w:p>
    <w:p w14:paraId="65F58ED3" w14:textId="781ABB1A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119 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σὺ μὲν πρὸς ἡμῶν, ὁ δὲ λαβὼν σέθεν πάρα.</w:t>
      </w:r>
    </w:p>
    <w:p w14:paraId="00851CE2" w14:textId="77777777" w:rsidR="00534DC1" w:rsidRPr="004640C7" w:rsidRDefault="00534DC1" w:rsidP="00793F69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sectPr w:rsidR="00534DC1" w:rsidRPr="004640C7" w:rsidSect="00AC2C08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70BB2558" w14:textId="7BDE457D" w:rsidR="00793F69" w:rsidRPr="004640C7" w:rsidRDefault="00793F69" w:rsidP="00793F69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Fragment 1</w:t>
      </w:r>
      <w:r w:rsidR="00055469"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2</w:t>
      </w:r>
    </w:p>
    <w:p w14:paraId="569491CF" w14:textId="1552BEC1" w:rsidR="00793F69" w:rsidRPr="004640C7" w:rsidRDefault="00793F69" w:rsidP="00793F69">
      <w:pPr>
        <w:keepNext/>
        <w:widowControl w:val="0"/>
        <w:spacing w:before="6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>Eusebius, Praep. Evang. 9.29.11</w:t>
      </w:r>
    </w:p>
    <w:p w14:paraId="0D7A9E43" w14:textId="77777777" w:rsidR="00AC2C08" w:rsidRDefault="00AC2C08" w:rsidP="00C2579D">
      <w:pPr>
        <w:spacing w:before="60"/>
        <w:jc w:val="both"/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sectPr w:rsidR="00AC2C08" w:rsidSect="00B3512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1DEAC11" w14:textId="7A758E51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120</w:t>
      </w:r>
      <w:r w:rsidR="001735BD"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Θ. τί δ’ ἐν χεροῖν σοῖν τοῦτ’ ἔχεις</w:t>
      </w:r>
      <w:r w:rsidR="00BD2D44" w:rsidRPr="004640C7">
        <w:rPr>
          <w:rFonts w:ascii="Gentium" w:hAnsi="Gentium" w:cs="Gentium"/>
          <w:i/>
          <w:iCs/>
          <w:color w:val="7030A0"/>
          <w:sz w:val="28"/>
          <w:szCs w:val="28"/>
        </w:rPr>
        <w:t>;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λέξον τάχος.</w:t>
      </w:r>
    </w:p>
    <w:p w14:paraId="17E69796" w14:textId="38270A2C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121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Μ. ῥάβδον τετραπόδων </w:t>
      </w:r>
      <w:r w:rsidR="001735BD"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καὶ 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βροτῶν κολάστριαν.</w:t>
      </w:r>
    </w:p>
    <w:p w14:paraId="203D1BA6" w14:textId="5291B318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122</w:t>
      </w:r>
      <w:r w:rsidR="001735BD"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Θ. ῥῖψον πρὸς οὖδας, κἀποχώρησον ταχύ.</w:t>
      </w:r>
    </w:p>
    <w:p w14:paraId="33E4AA50" w14:textId="4B658142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123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δράκων γὰρ ἔσται φοβερὸς, ὥστε θαυμάσαι.</w:t>
      </w:r>
    </w:p>
    <w:p w14:paraId="6BBA8838" w14:textId="2F23F2B8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124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Μ. ἰδοὺ βέβληται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δέσποθ’, ἵλεως γενοῦ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24CAC49A" w14:textId="1425E4B9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125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ὡς φοβερὸς, ὡς πέλωρος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οἴκτειρον σύ με,</w:t>
      </w:r>
    </w:p>
    <w:p w14:paraId="58A61CD9" w14:textId="537CD69C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126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πέφρικ’ ἰδὼν, μέλη δὲ σώματος τρέμει.</w:t>
      </w:r>
    </w:p>
    <w:p w14:paraId="7F80A1E3" w14:textId="61D35084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127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Θ. μηδὲν φοβηθῇς, χεῖρα δ’ ἐκτείνας Με</w:t>
      </w:r>
    </w:p>
    <w:p w14:paraId="4C9340AE" w14:textId="052F88EB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128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οὐρὰν, πάλιν δὲ ῥάβδος ἔσσεθ’ ὥσπερ ἢν.</w:t>
      </w:r>
    </w:p>
    <w:p w14:paraId="6287E47D" w14:textId="6943B20A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129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ἔνθες δὲ χείρ εἰς κόλπον, ἐξένεγκέ τε.</w:t>
      </w:r>
    </w:p>
    <w:p w14:paraId="4179301C" w14:textId="78331C4E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130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="001735BD"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Μ. 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ἰδοὺ τὸ ταχθὲν, γέγονεν ὡσπερεὶ χιών.</w:t>
      </w:r>
    </w:p>
    <w:p w14:paraId="04F866EA" w14:textId="68FE3E82" w:rsidR="00C2579D" w:rsidRPr="004640C7" w:rsidRDefault="00C2579D" w:rsidP="00C2579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131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="001735BD"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Θ. 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ἔνθες πάλιν δ’ εἰς κόλπον, ἔσται δ’ ὥσπερ </w:t>
      </w:r>
      <w:r w:rsidR="00916368" w:rsidRPr="004640C7">
        <w:rPr>
          <w:rFonts w:ascii="Gentium" w:hAnsi="Gentium" w:cs="Gentium"/>
          <w:i/>
          <w:iCs/>
          <w:color w:val="7030A0"/>
          <w:sz w:val="28"/>
          <w:szCs w:val="28"/>
        </w:rPr>
        <w:t>ἦν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.</w:t>
      </w:r>
    </w:p>
    <w:p w14:paraId="0DB1B291" w14:textId="77777777" w:rsidR="00534DC1" w:rsidRPr="004640C7" w:rsidRDefault="00534DC1" w:rsidP="00793F69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sectPr w:rsidR="00534DC1" w:rsidRPr="004640C7" w:rsidSect="00AC2C08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4E7A013D" w14:textId="740A7188" w:rsidR="00793F69" w:rsidRPr="004640C7" w:rsidRDefault="00793F69" w:rsidP="00793F69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Fragment 1</w:t>
      </w:r>
      <w:r w:rsidR="00055469"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3</w:t>
      </w:r>
    </w:p>
    <w:p w14:paraId="398E5621" w14:textId="6F033E3D" w:rsidR="00793F69" w:rsidRPr="004640C7" w:rsidRDefault="00793F69" w:rsidP="00793F69">
      <w:pPr>
        <w:keepNext/>
        <w:widowControl w:val="0"/>
        <w:spacing w:before="6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>Eusebius, Praep. Evang. 9.29.12</w:t>
      </w:r>
    </w:p>
    <w:p w14:paraId="341618CD" w14:textId="77777777" w:rsidR="00AC2C08" w:rsidRDefault="00AC2C08" w:rsidP="00E45C71">
      <w:pPr>
        <w:spacing w:before="60"/>
        <w:jc w:val="both"/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sectPr w:rsidR="00AC2C08" w:rsidSect="00B3512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9D16CF2" w14:textId="0AE1B30A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132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smallCaps/>
          <w:color w:val="7030A0"/>
          <w:sz w:val="28"/>
          <w:szCs w:val="28"/>
        </w:rPr>
        <w:t>Θεοσ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. ἐν τῇδε ῥάβδῳ πάντα ποιήσεις κακά·</w:t>
      </w:r>
    </w:p>
    <w:p w14:paraId="1EA16312" w14:textId="26DC793A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133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πρῶτον μὲν αἷμα ποτάμιον ῥυήσεται,</w:t>
      </w:r>
    </w:p>
    <w:p w14:paraId="3011F89E" w14:textId="6A056723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134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πηγαί τε πᾶσαι χυδάτων συστήματα·</w:t>
      </w:r>
    </w:p>
    <w:p w14:paraId="7A883D0C" w14:textId="7A79FC14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135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βατράχων τε πλῆθος καὶ σκνίπας ἐμβαλῶ χθονί.</w:t>
      </w:r>
    </w:p>
    <w:p w14:paraId="14558F7E" w14:textId="2A1F8017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136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ἔπειτα τέφραν οἶς καμιναίαν πάσω,</w:t>
      </w:r>
    </w:p>
    <w:p w14:paraId="50DE6552" w14:textId="168D2DCC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137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ἀναβλύσει δείν’ ἐν βροτοῖς ἕλκη πικρά.</w:t>
      </w:r>
    </w:p>
    <w:p w14:paraId="54CB3010" w14:textId="6BFA24EF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138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κυνόμυια δ’ ἥξει, καὶ βροτοὺς Αἰγυπτίων</w:t>
      </w:r>
    </w:p>
    <w:p w14:paraId="23CE8FDF" w14:textId="36201D52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139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πολλοὺς κακώσει. μετὰ δὲ ταῦτ’ ἔσται πάλιν</w:t>
      </w:r>
    </w:p>
    <w:p w14:paraId="612C2146" w14:textId="56D9A6BA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140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λοιμὸς, θανοῦνται δ’ οἶς ἔνεστι καρδία</w:t>
      </w:r>
    </w:p>
    <w:p w14:paraId="33499455" w14:textId="6EA8DEBD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141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σκληρά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πικρανῶ δ’ οὐρανόν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χάλαζα νῦν</w:t>
      </w:r>
    </w:p>
    <w:p w14:paraId="08372B33" w14:textId="317935D7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142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σὺν πυρὶ πεσεῖται, καὶ νεκροὺς θήσει βροτούς.</w:t>
      </w:r>
    </w:p>
    <w:p w14:paraId="6FA03F08" w14:textId="4B3AEF12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143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καρποί τ’ ὀλοῦνται, τετραπόδων τε σώματα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4B665B43" w14:textId="3CF461ED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144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σκότος δὲ θήσω τρεῖς ἐφ’ ἡμέρας ὅλας,</w:t>
      </w:r>
    </w:p>
    <w:p w14:paraId="0C704F09" w14:textId="5B6FEFA2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145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ἀκρίδας τε πέμψω. καὶ περισσὰ βρώματα</w:t>
      </w:r>
    </w:p>
    <w:p w14:paraId="3834C0F2" w14:textId="30D18DE9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146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ἅπαντ’ ἀναλώσουσι καἰ καρποῦ χλόην.</w:t>
      </w:r>
    </w:p>
    <w:p w14:paraId="6A2C05E5" w14:textId="0FDF54AA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147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ἐπὶ πᾶσι τούτοις τέκν’ ἀποκτενῶ βροτῶν</w:t>
      </w:r>
    </w:p>
    <w:p w14:paraId="7BF7B79F" w14:textId="56496C93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lastRenderedPageBreak/>
        <w:t>148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πρωτόγονα. παύσω δ’ ὕβριν ανθρώπων κακῶν.</w:t>
      </w:r>
    </w:p>
    <w:p w14:paraId="37201F6A" w14:textId="3C1D1F07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149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Φαραὼ δὲ βασιλεὺς πείσετ’ οὐδὲν ὣν λέγω,</w:t>
      </w:r>
    </w:p>
    <w:p w14:paraId="3F54568A" w14:textId="22A984C4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150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πλὴν τέκνον αὐτοῦ πρωτόγονον ἕξει νεκρόν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22524B1F" w14:textId="0D0C6D71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151</w:t>
      </w:r>
      <w:r w:rsidR="00916368"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καὶ τότε φοβηθεὶς λαὸν ἐκπέμψει ταχύ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746EB93D" w14:textId="3E5BD5DF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152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πρὸς τοῖσδε λέξεις πᾶσιν Ἑβραίοις ὁμοῦ</w:t>
      </w:r>
    </w:p>
    <w:p w14:paraId="40FBBA6D" w14:textId="5F3FDFC6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153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="00916368"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ὁ 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μεὶς ὅδ’ ὑμῖν πρῶτος ἐνιαυτοῦ πέλει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706B16C9" w14:textId="4ED31A12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154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ἐν τῶδ’ ἀπάξω λαὸν εἰς ἄλλην χθόνα,</w:t>
      </w:r>
    </w:p>
    <w:p w14:paraId="79064624" w14:textId="15A2189F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155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εἰς ἣν ὑπέστην πατράσιν Ἑβρκαίων γένους.</w:t>
      </w:r>
    </w:p>
    <w:p w14:paraId="1DC30EEE" w14:textId="6433CBAA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156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λέξεις δὲ λαῷ παντὶ, μηνὸς οὑ λέγω</w:t>
      </w:r>
    </w:p>
    <w:p w14:paraId="4D07980A" w14:textId="5036EF2B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157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διχομηνίᾳ, τὸ πάσχα θύσαντας θεῷ</w:t>
      </w:r>
    </w:p>
    <w:p w14:paraId="379FF950" w14:textId="72CE307E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158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τῇ πρόσθε νυκτὶ, αἵματι ψαῦσαι θύρας,</w:t>
      </w:r>
    </w:p>
    <w:p w14:paraId="538520D7" w14:textId="62A8351D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159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ὅπως παρέλθῃ σῆμα δεινὸς ἄγγελος.</w:t>
      </w:r>
    </w:p>
    <w:p w14:paraId="06F75F32" w14:textId="4964921E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160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ὑμεῖς δὲ νυκτὸς ὀπτὰ δαίσεσθε κρέα.</w:t>
      </w:r>
    </w:p>
    <w:p w14:paraId="570BF7F4" w14:textId="77424798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161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σπουδῇ δὲ βασιλεὺς ἐκβαλεῖ πρόπαντ’ ὄχλον.</w:t>
      </w:r>
    </w:p>
    <w:p w14:paraId="147920A8" w14:textId="04B15159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162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ὅταν δὲ μέλλητ’ ἀποτρέχειν, δώσω χάριν</w:t>
      </w:r>
    </w:p>
    <w:p w14:paraId="3EC82BC3" w14:textId="6E8280B8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163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λαῷ, γυνή τε παρὰ γυναικὸς λήψεται</w:t>
      </w:r>
    </w:p>
    <w:p w14:paraId="2EAB3388" w14:textId="75EAB4D4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164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σκεύη, κόσμον τε πάνθ’, ὃν ἄνθρωπος φέρει,</w:t>
      </w:r>
    </w:p>
    <w:p w14:paraId="54545E3E" w14:textId="173FA364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165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χρυσόν τε καὶ ἄργυρον ἠδὲ καὶ στολὰς, ἴνα</w:t>
      </w:r>
    </w:p>
    <w:p w14:paraId="77CCD2FF" w14:textId="3CE3896C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166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ἀνθ’ ὧν ἔπραξαν μισθὸν ἀποδῶσιν βροτοῖς.</w:t>
      </w:r>
    </w:p>
    <w:p w14:paraId="523DDDD7" w14:textId="405A2036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167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ὅταν δ’ ἐς ἴδιον χῶρον εἰσέλθηθ’, ὅπως</w:t>
      </w:r>
    </w:p>
    <w:p w14:paraId="69BCF4FA" w14:textId="6FD1BA1C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168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ἀφ’ ἧσπερ ἠοῦς ἐφύγετ’, Αἰγύπτου δ’ ἄπο</w:t>
      </w:r>
    </w:p>
    <w:p w14:paraId="25EBFBFE" w14:textId="079B749D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169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ἑπτὰ διοδοιποροῦντες ἡμερῶν ὁδὸν,</w:t>
      </w:r>
    </w:p>
    <w:p w14:paraId="5DAE9FB3" w14:textId="240B88D8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170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πάντες τοσαύτας ἡμέρας ἔτος κάτα</w:t>
      </w:r>
    </w:p>
    <w:p w14:paraId="3E5D7576" w14:textId="3E4C128A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171</w:t>
      </w:r>
      <w:r w:rsidR="00916368"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ἄζυμ’ ἔδεσθε, καὶ θεῷ λατρεύσετε,</w:t>
      </w:r>
    </w:p>
    <w:p w14:paraId="50D0D0E7" w14:textId="5615B33C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172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τὰ πρωτότευκτα ζῷα θύοντες θεῶ,</w:t>
      </w:r>
    </w:p>
    <w:p w14:paraId="5A127453" w14:textId="70F5948F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173</w:t>
      </w:r>
      <w:r w:rsidR="00916368"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ὅσ’ ἂν τέκωσι παρθένοι πρώτως τέκνα</w:t>
      </w:r>
    </w:p>
    <w:p w14:paraId="10947669" w14:textId="6415E2C7" w:rsidR="00E45C71" w:rsidRPr="004640C7" w:rsidRDefault="00E45C71" w:rsidP="00E45C71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174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τἀρσενικὰ, διανοίγοντα μήτρας μητέρων.</w:t>
      </w:r>
    </w:p>
    <w:p w14:paraId="751C1B72" w14:textId="77777777" w:rsidR="00534DC1" w:rsidRPr="004640C7" w:rsidRDefault="00534DC1" w:rsidP="00793F69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sectPr w:rsidR="00534DC1" w:rsidRPr="004640C7" w:rsidSect="00AC2C08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5CDCB8B8" w14:textId="6D0466BC" w:rsidR="00793F69" w:rsidRPr="004640C7" w:rsidRDefault="00793F69" w:rsidP="00793F69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Fragment 1</w:t>
      </w:r>
      <w:r w:rsidR="00055469"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4</w:t>
      </w:r>
    </w:p>
    <w:p w14:paraId="1AA74E34" w14:textId="0A2CAD67" w:rsidR="00793F69" w:rsidRPr="004640C7" w:rsidRDefault="00793F69" w:rsidP="00793F69">
      <w:pPr>
        <w:keepNext/>
        <w:widowControl w:val="0"/>
        <w:spacing w:before="6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>Eusebius, Praep. Evang. 9.29.13</w:t>
      </w:r>
    </w:p>
    <w:p w14:paraId="4EC24D9C" w14:textId="77777777" w:rsidR="00AC2C08" w:rsidRDefault="00AC2C08" w:rsidP="00827F9C">
      <w:pPr>
        <w:spacing w:before="60"/>
        <w:jc w:val="both"/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sectPr w:rsidR="00AC2C08" w:rsidSect="00B3512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1B67E10" w14:textId="0F9E329E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175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ἀωδρῶν Ἑβραίων τοῦδε τοῦ μηνός λαβών</w:t>
      </w:r>
    </w:p>
    <w:p w14:paraId="3CFD6A32" w14:textId="5891AFE3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176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κατὰ συγγενείας πρόβατα καὶ μόσκους βοῶν</w:t>
      </w:r>
    </w:p>
    <w:p w14:paraId="373FD16A" w14:textId="2E822271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177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ἄμωμα δεκάτῃ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καὶ φυλαχθήτω μέχρι</w:t>
      </w:r>
    </w:p>
    <w:p w14:paraId="5C32EACC" w14:textId="5DD90FCF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178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τετράς ἐριλάμψει δεκάδι, καὶ πρὸς ἑσπέραν</w:t>
      </w:r>
    </w:p>
    <w:p w14:paraId="0C096CDD" w14:textId="246C9B8C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179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θύσαντες, ὀπτὰ πάντα σὺν τοῖς ἔνδοθεν</w:t>
      </w:r>
    </w:p>
    <w:p w14:paraId="7E1390C4" w14:textId="518229D7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180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οὔτω φάγεσθε ταῦτα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περιεζωσμένοι,</w:t>
      </w:r>
    </w:p>
    <w:p w14:paraId="108C5A20" w14:textId="05D85907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181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καὶ κοῖλα ποσςὶν ὑποδέδεσθε, καὶ χερὶ</w:t>
      </w:r>
    </w:p>
    <w:p w14:paraId="13FCD58C" w14:textId="034AD4C2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182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 xml:space="preserve"> 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βακτηρίαν ἔχοντες. ἐν σπουδῇ τε γαρ</w:t>
      </w:r>
    </w:p>
    <w:p w14:paraId="4B94E8BF" w14:textId="5E7659DF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183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βασιλεὺς κελεύσει πάντας ἐκβαλεῖν κθονός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0C5BD0B8" w14:textId="0E987F02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184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κεκλήσεται δὲ πᾶς. ὄταν θύσητε δὲ,</w:t>
      </w:r>
    </w:p>
    <w:p w14:paraId="5CFF3CFC" w14:textId="681BE4CB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185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δεσμην λαβόντες χερςὶν ὐσσώπου κόμς</w:t>
      </w:r>
    </w:p>
    <w:p w14:paraId="5CE7469D" w14:textId="326598FD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186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εἰς εἶμα βάψαι, καὶ θιγεῖν σταθμῶν δυοῖν,</w:t>
      </w:r>
    </w:p>
    <w:p w14:paraId="5B0621B4" w14:textId="0744996A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lastRenderedPageBreak/>
        <w:t>187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ὄπως παρέλθῃ θάωατος Ἑβραίων ἄπο.</w:t>
      </w:r>
    </w:p>
    <w:p w14:paraId="507D0080" w14:textId="1402068B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188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ταύτην δ’ ἐορτήν δεσπότῃ τηρήσετε,</w:t>
      </w:r>
    </w:p>
    <w:p w14:paraId="50BED428" w14:textId="4FB9F80F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189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ἔφθ’ ἡμέρας ἄζυμα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κοὐ βρωθήσεται</w:t>
      </w:r>
    </w:p>
    <w:p w14:paraId="4A6B5141" w14:textId="0613B44D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190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ξύμη. κακῶν γὰρ τῶνδ’ ἀραλλαγήσεται,</w:t>
      </w:r>
    </w:p>
    <w:p w14:paraId="706C28E6" w14:textId="7571DA13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191</w:t>
      </w:r>
      <w:r w:rsidR="00E539F6"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καὶ τοῦδε μηνὸς ἔξοδον διδῖ θεός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2B3F9A12" w14:textId="7054DFC2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192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ἀρκή δὲ μηνῶν καὶ κρόνων οὖτος πέλει.</w:t>
      </w:r>
    </w:p>
    <w:p w14:paraId="5255E7A6" w14:textId="77777777" w:rsidR="00534DC1" w:rsidRPr="004640C7" w:rsidRDefault="00534DC1" w:rsidP="00793F69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sectPr w:rsidR="00534DC1" w:rsidRPr="004640C7" w:rsidSect="00AC2C08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3BE946B4" w14:textId="141F7BB6" w:rsidR="00793F69" w:rsidRPr="004640C7" w:rsidRDefault="00793F69" w:rsidP="00793F69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Fragment 1</w:t>
      </w:r>
      <w:r w:rsidR="00055469"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5</w:t>
      </w:r>
    </w:p>
    <w:p w14:paraId="7F4A44AC" w14:textId="043D1642" w:rsidR="00793F69" w:rsidRPr="004640C7" w:rsidRDefault="00793F69" w:rsidP="00793F69">
      <w:pPr>
        <w:keepNext/>
        <w:widowControl w:val="0"/>
        <w:spacing w:before="6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>Eusebius, Praep. Evang. 9.2</w:t>
      </w:r>
      <w:r w:rsidR="00827F9C" w:rsidRPr="004640C7">
        <w:rPr>
          <w:rFonts w:ascii="Gentium" w:hAnsi="Gentium" w:cs="Gentium"/>
          <w:i/>
          <w:iCs/>
          <w:sz w:val="26"/>
          <w:szCs w:val="26"/>
          <w:u w:color="00B050"/>
        </w:rPr>
        <w:t>9</w:t>
      </w: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>.14</w:t>
      </w:r>
    </w:p>
    <w:p w14:paraId="0F282B0C" w14:textId="77777777" w:rsidR="00AC2C08" w:rsidRDefault="00AC2C08" w:rsidP="00827F9C">
      <w:pPr>
        <w:spacing w:before="60"/>
        <w:jc w:val="both"/>
        <w:rPr>
          <w:rFonts w:ascii="Gentium" w:hAnsi="Gentium" w:cs="Gentium"/>
          <w:b/>
          <w:bCs/>
          <w:i/>
          <w:iCs/>
          <w:smallCaps/>
          <w:color w:val="EE0000"/>
          <w:sz w:val="28"/>
          <w:szCs w:val="28"/>
          <w:vertAlign w:val="superscript"/>
        </w:rPr>
        <w:sectPr w:rsidR="00AC2C08" w:rsidSect="00B3512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D41C9FA" w14:textId="4308A2C7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smallCaps/>
          <w:color w:val="EE0000"/>
          <w:sz w:val="28"/>
          <w:szCs w:val="28"/>
          <w:vertAlign w:val="superscript"/>
        </w:rPr>
        <w:t>193</w:t>
      </w:r>
      <w:r w:rsidRPr="004640C7">
        <w:rPr>
          <w:rFonts w:ascii="Gentium" w:hAnsi="Gentium" w:cs="Gentium"/>
          <w:i/>
          <w:iCs/>
          <w:smallCap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smallCaps/>
          <w:color w:val="7030A0"/>
          <w:sz w:val="28"/>
          <w:szCs w:val="28"/>
        </w:rPr>
        <w:t>Αγγελ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. ὡς γὰρ σὺν ὄχλῳ τῷδ’ ἀφώρμησεν δόμων</w:t>
      </w:r>
    </w:p>
    <w:p w14:paraId="7CDDF437" w14:textId="38C73EDA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smallCaps/>
          <w:color w:val="EE0000"/>
          <w:sz w:val="28"/>
          <w:szCs w:val="28"/>
          <w:vertAlign w:val="superscript"/>
        </w:rPr>
        <w:t>194</w:t>
      </w:r>
      <w:r w:rsidRPr="004640C7">
        <w:rPr>
          <w:rFonts w:ascii="Gentium" w:hAnsi="Gentium" w:cs="Gentium"/>
          <w:i/>
          <w:iCs/>
          <w:smallCap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smallCaps/>
          <w:color w:val="7030A0"/>
          <w:sz w:val="28"/>
          <w:szCs w:val="28"/>
        </w:rPr>
        <w:t>Αιγυπτ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. βασιλευς Φαραὼ μυρίων ὄπλων μέτα,</w:t>
      </w:r>
    </w:p>
    <w:p w14:paraId="564AD430" w14:textId="4D35FC53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195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ἴππου τε τάσης καρμάτων τετραόρων,</w:t>
      </w:r>
    </w:p>
    <w:p w14:paraId="6F0455F9" w14:textId="26FBCFD5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196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καὶ προστάταισι καὶ παραστάταις ομοῦ,</w:t>
      </w:r>
    </w:p>
    <w:p w14:paraId="4EB176F7" w14:textId="327BB0EF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197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ἦν φρικτὸς ἀνδρῶν ἐκτεταγμένων ὄχλος.</w:t>
      </w:r>
    </w:p>
    <w:p w14:paraId="0C9725D9" w14:textId="295D7BE9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198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πεζοὶ μὲν ἐν μέσοισι καὶ φαλαγγικοὶ</w:t>
      </w:r>
    </w:p>
    <w:p w14:paraId="7A8FF52D" w14:textId="34A79F35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199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διεκδρομὰς ἔχοντες ἄρμασιν τόπους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61E47EE9" w14:textId="1332B8E6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200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ἱππεῖς δ’ ἔταξε, τοὺς μὲν ἐξ εὐωνύμων</w:t>
      </w:r>
    </w:p>
    <w:p w14:paraId="4B5EA0A4" w14:textId="14E9AA0D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201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ἐκ δεξιῶν δὲ ράντας Αἰγύπτου δτρατοῦ.</w:t>
      </w:r>
    </w:p>
    <w:p w14:paraId="2ADB55E4" w14:textId="404645D3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202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τὸν πάντας δ’ ἀριθμὸν ἠρόμην ἐγὼ στρατοῦ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56982547" w14:textId="06BA0EED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203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μυριάδες ἦσαν ἑκατον τὐανδρου μεώ.</w:t>
      </w:r>
    </w:p>
    <w:p w14:paraId="67CB853D" w14:textId="4CC3BD3D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204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ἐπεὶ δ’ Ἐβραίων οὑμὸς ἤντησεν στρατὸς,</w:t>
      </w:r>
    </w:p>
    <w:p w14:paraId="50D044B2" w14:textId="5A8CDD5D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205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οἱ μὲν παρ’ ἀκτὴν πλησίον βεβλημένοι</w:t>
      </w:r>
    </w:p>
    <w:p w14:paraId="47DF802B" w14:textId="5B09D3B7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206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ἐρυθρὰς θαλάσσης ἤσαν ἠθροισμένοι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1A4EACA5" w14:textId="11068487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207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οἱ μὲν τέκνοισι νηπίοις δίδουν βορὰν,</w:t>
      </w:r>
    </w:p>
    <w:p w14:paraId="5C709D0A" w14:textId="66D92727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208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ὁμοῦ τε καὶ δάμαρσιν, ἔμπονοι κόπῳ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7F816AA3" w14:textId="25F2B971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209 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κτήνη τε πολλὰ, καὶ δόμων ἀποσκευὴ,</w:t>
      </w:r>
    </w:p>
    <w:p w14:paraId="49FA539B" w14:textId="19BD9FEA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210 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αὐτοὶ δ’ ἄνοπλοι πάντες εἰς μάχην χέρας</w:t>
      </w:r>
    </w:p>
    <w:p w14:paraId="2B5DE8CE" w14:textId="06363F67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211 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ἰδόντες ἡμᾶς ἠλάλαξαν ἔνδακρυν</w:t>
      </w:r>
    </w:p>
    <w:p w14:paraId="3C46021F" w14:textId="09692732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212 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φωνὴν, πρὸς αἰθέρα τ’ ἐτάθησαν ἀθρόοι,</w:t>
      </w:r>
    </w:p>
    <w:p w14:paraId="29D30D59" w14:textId="4663BDCF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213</w:t>
      </w:r>
      <w:r w:rsidR="0046301B"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θεὸν πατρῷον. ἦν πολὺς δ’ ἀνδρῶν ὄχλος.</w:t>
      </w:r>
    </w:p>
    <w:p w14:paraId="73B724AB" w14:textId="62B51418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214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ἡμᾶς δὲ χάρμα πάντας εἶχεν ἐν μέρει.</w:t>
      </w:r>
    </w:p>
    <w:p w14:paraId="4A19752F" w14:textId="0848200C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215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ἔπειθ’ ὑπ’ αὐτοὺς θήκαμεν παρεμβολὴν,</w:t>
      </w:r>
    </w:p>
    <w:p w14:paraId="755AABFB" w14:textId="0F264D41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216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Βεελζεφών τις κλῄζεται πόλις βροτοῖς.</w:t>
      </w:r>
    </w:p>
    <w:p w14:paraId="56C39A6D" w14:textId="4BF1494B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217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ἐπεὶ δὲ Τιτᾶν ἥλιος δυσμαῖς προσῆν,</w:t>
      </w:r>
    </w:p>
    <w:p w14:paraId="4B5530EB" w14:textId="0836E012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218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ἐπέσχομεν, θέλοντες ὄρθριον μάχην,</w:t>
      </w:r>
    </w:p>
    <w:p w14:paraId="41F6E8B4" w14:textId="6067C908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219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πεποιθότες λαοῖσι καὶ φρικτοῖς ὅπλοις.</w:t>
      </w:r>
    </w:p>
    <w:p w14:paraId="60060440" w14:textId="1EA23752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220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ἔπειτα θείων ἄρχεται τεραστίων</w:t>
      </w:r>
    </w:p>
    <w:p w14:paraId="747EE627" w14:textId="1B5EC6C7" w:rsidR="00827F9C" w:rsidRPr="004640C7" w:rsidRDefault="00827F9C" w:rsidP="00827F9C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221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θαυμάστ’ ἰδέσθαι. καί τις ἐξαίφνης μέγας</w:t>
      </w:r>
    </w:p>
    <w:p w14:paraId="37440B81" w14:textId="77777777" w:rsidR="0057053D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222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="00827F9C" w:rsidRPr="004640C7">
        <w:rPr>
          <w:rFonts w:ascii="Gentium" w:hAnsi="Gentium" w:cs="Gentium"/>
          <w:i/>
          <w:iCs/>
          <w:color w:val="7030A0"/>
          <w:sz w:val="28"/>
          <w:szCs w:val="28"/>
        </w:rPr>
        <w:t>στῦλος νεφώδης ἐστάθη πρὸ γῆς μέγας.</w:t>
      </w:r>
    </w:p>
    <w:p w14:paraId="447589F5" w14:textId="549D5535" w:rsidR="0057053D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223</w:t>
      </w:r>
      <w:r w:rsidR="0046301B"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="00827F9C" w:rsidRPr="004640C7">
        <w:rPr>
          <w:rFonts w:ascii="Gentium" w:hAnsi="Gentium" w:cs="Gentium"/>
          <w:i/>
          <w:iCs/>
          <w:color w:val="7030A0"/>
          <w:sz w:val="28"/>
          <w:szCs w:val="28"/>
        </w:rPr>
        <w:t>παρεμβολῆς ἡμῶν τε χἐβραίων μέσος.</w:t>
      </w:r>
    </w:p>
    <w:p w14:paraId="1351B841" w14:textId="77777777" w:rsidR="0057053D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224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="00827F9C" w:rsidRPr="004640C7">
        <w:rPr>
          <w:rFonts w:ascii="Gentium" w:hAnsi="Gentium" w:cs="Gentium"/>
          <w:i/>
          <w:iCs/>
          <w:color w:val="7030A0"/>
          <w:sz w:val="28"/>
          <w:szCs w:val="28"/>
        </w:rPr>
        <w:t>κἄπειθ’ ὁ κείνων ἡγεμὼν Μώσης, λαβὼν</w:t>
      </w:r>
    </w:p>
    <w:p w14:paraId="41954DCC" w14:textId="77777777" w:rsidR="0057053D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225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="00827F9C" w:rsidRPr="004640C7">
        <w:rPr>
          <w:rFonts w:ascii="Gentium" w:hAnsi="Gentium" w:cs="Gentium"/>
          <w:i/>
          <w:iCs/>
          <w:color w:val="7030A0"/>
          <w:sz w:val="28"/>
          <w:szCs w:val="28"/>
        </w:rPr>
        <w:t>ῥάβδον θεοῦ, τῇ δὴ πρὶν Αἰγύπτῳ κακὰ</w:t>
      </w:r>
    </w:p>
    <w:p w14:paraId="7F343FEC" w14:textId="77777777" w:rsidR="0057053D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226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="00827F9C" w:rsidRPr="004640C7">
        <w:rPr>
          <w:rFonts w:ascii="Gentium" w:hAnsi="Gentium" w:cs="Gentium"/>
          <w:i/>
          <w:iCs/>
          <w:color w:val="7030A0"/>
          <w:sz w:val="28"/>
          <w:szCs w:val="28"/>
        </w:rPr>
        <w:t>σημεῖα καὶ τεράστι' ἐξεμήσατο·</w:t>
      </w:r>
    </w:p>
    <w:p w14:paraId="79D53405" w14:textId="1941750D" w:rsidR="00827F9C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lastRenderedPageBreak/>
        <w:t>227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="00827F9C" w:rsidRPr="004640C7">
        <w:rPr>
          <w:rFonts w:ascii="Gentium" w:hAnsi="Gentium" w:cs="Gentium"/>
          <w:i/>
          <w:iCs/>
          <w:color w:val="7030A0"/>
          <w:sz w:val="28"/>
          <w:szCs w:val="28"/>
        </w:rPr>
        <w:t>ἔτυψ’ ἐρυθρᾶς νῶτα κἄσχισεν μέσον</w:t>
      </w:r>
    </w:p>
    <w:p w14:paraId="02C14CF2" w14:textId="32DABBC1" w:rsidR="0057053D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228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βάθος θαλάσσης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οἱ δὲ σύμπαντες</w:t>
      </w:r>
    </w:p>
    <w:p w14:paraId="36407AB8" w14:textId="5069B650" w:rsidR="0057053D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229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ὤρουσαν ὠκεῖς ἁλμυρᾶς δι’ ἀτραποῦ.</w:t>
      </w:r>
    </w:p>
    <w:p w14:paraId="59B78419" w14:textId="15F121B8" w:rsidR="0057053D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230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ἡμεῖς δ’ ἐπ’ αὐτῆς ᾠχόμεσθα συντόμως</w:t>
      </w:r>
    </w:p>
    <w:p w14:paraId="116B2148" w14:textId="5E816A6D" w:rsidR="0057053D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231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κατ’ ἴχνος αὐτῶν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νυκτὸς εἰσεκύρσαμεν</w:t>
      </w:r>
    </w:p>
    <w:p w14:paraId="30007A80" w14:textId="3CFA301F" w:rsidR="0057053D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232</w:t>
      </w:r>
      <w:r w:rsidR="0046301B"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βοηδρομοῦντες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ἁρμάτων δ’ ἄφνω</w:t>
      </w:r>
    </w:p>
    <w:p w14:paraId="62D023EE" w14:textId="70FC35EF" w:rsidR="0057053D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233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οὐκ ἐστρέφοντο, δέσμιοι δ’ ὣς ἥρμοσαν.</w:t>
      </w:r>
    </w:p>
    <w:p w14:paraId="4C7C9961" w14:textId="5086244D" w:rsidR="0057053D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234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ἀπ’ οὐρανοῦ δὲ φέγγος ὡς πυρὸς μέγα</w:t>
      </w:r>
    </w:p>
    <w:p w14:paraId="51E22FC6" w14:textId="3CCB7CB9" w:rsidR="0057053D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235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ὤφθη τι ἡμῖν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ὡς μὲν εἰκάζειν, </w:t>
      </w:r>
      <w:r w:rsidR="0046301B" w:rsidRPr="004640C7">
        <w:rPr>
          <w:rFonts w:ascii="Gentium" w:hAnsi="Gentium" w:cs="Gentium"/>
          <w:i/>
          <w:iCs/>
          <w:color w:val="7030A0"/>
          <w:sz w:val="28"/>
          <w:szCs w:val="28"/>
        </w:rPr>
        <w:t>παρῆν</w:t>
      </w:r>
    </w:p>
    <w:p w14:paraId="0762B788" w14:textId="0F2BEA17" w:rsidR="0057053D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236 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αὐτοῖς ἀρωγὸς ὁ θεός. ὡς δ’ ἤδη πέραν</w:t>
      </w:r>
    </w:p>
    <w:p w14:paraId="043A3A83" w14:textId="25DF8E60" w:rsidR="0057053D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237 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ἤσαν θαλάσσης, κῦμα δ’ ἐρροίβδει μέγα</w:t>
      </w:r>
    </w:p>
    <w:p w14:paraId="1F316DFA" w14:textId="16FEBEFC" w:rsidR="0057053D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238 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σύνεγγυς ἡμῶν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καί τις ἠλάλαξ’ ἰδὼν,</w:t>
      </w:r>
    </w:p>
    <w:p w14:paraId="388C80B1" w14:textId="5C0B6436" w:rsidR="0057053D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239 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φεύγωμεν οἴκοι πρόσθεν ὑψίστου χέρας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3A2E37C8" w14:textId="50BDB2F0" w:rsidR="0057053D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240 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οἶς μὲν γάρ ἐστ’ ἀρωγὸς, ἡμῖν δ’ ἀθλίοις</w:t>
      </w:r>
    </w:p>
    <w:p w14:paraId="189EB27B" w14:textId="5BC33772" w:rsidR="0057053D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241 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ὄλεθρον ἕρδει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καὶ συνεκλύσθη πόρος</w:t>
      </w:r>
    </w:p>
    <w:p w14:paraId="365AAA4C" w14:textId="3D5D2CF2" w:rsidR="0057053D" w:rsidRPr="004640C7" w:rsidRDefault="0057053D" w:rsidP="0057053D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242 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ἐρυθρᾶς θαλάσσης καὶ στρατὸν διώλεσε.</w:t>
      </w:r>
    </w:p>
    <w:p w14:paraId="44A4BDDF" w14:textId="77777777" w:rsidR="00534DC1" w:rsidRPr="004640C7" w:rsidRDefault="00534DC1" w:rsidP="00793F69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sectPr w:rsidR="00534DC1" w:rsidRPr="004640C7" w:rsidSect="00AC2C08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3BF65A2B" w14:textId="0F82052C" w:rsidR="00793F69" w:rsidRPr="004640C7" w:rsidRDefault="00793F69" w:rsidP="00793F69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Fragment 1</w:t>
      </w:r>
      <w:r w:rsidR="00055469"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6</w:t>
      </w:r>
    </w:p>
    <w:p w14:paraId="74EE0314" w14:textId="6BF35B93" w:rsidR="00793F69" w:rsidRPr="004640C7" w:rsidRDefault="00793F69" w:rsidP="00793F69">
      <w:pPr>
        <w:keepNext/>
        <w:widowControl w:val="0"/>
        <w:spacing w:before="6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 xml:space="preserve">Eusebius, Praep. Evang. </w:t>
      </w:r>
      <w:r w:rsidR="008724F6" w:rsidRPr="004640C7">
        <w:rPr>
          <w:rFonts w:ascii="Gentium" w:hAnsi="Gentium" w:cs="Gentium"/>
          <w:i/>
          <w:iCs/>
          <w:sz w:val="26"/>
          <w:szCs w:val="26"/>
          <w:u w:color="00B050"/>
        </w:rPr>
        <w:t>9.29.15–16a</w:t>
      </w:r>
    </w:p>
    <w:p w14:paraId="130828E1" w14:textId="77777777" w:rsidR="00AC2C08" w:rsidRDefault="00AC2C08" w:rsidP="009622E7">
      <w:pPr>
        <w:spacing w:before="60"/>
        <w:jc w:val="both"/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sectPr w:rsidR="00AC2C08" w:rsidSect="00B3512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EB09043" w14:textId="3D597BCB" w:rsidR="009622E7" w:rsidRPr="004640C7" w:rsidRDefault="009622E7" w:rsidP="009622E7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243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{</w:t>
      </w:r>
      <w:r w:rsidRPr="004640C7">
        <w:rPr>
          <w:rFonts w:ascii="Gentium" w:hAnsi="Gentium" w:cs="Gentium"/>
          <w:i/>
          <w:iCs/>
          <w:smallCaps/>
          <w:color w:val="7030A0"/>
          <w:sz w:val="28"/>
          <w:szCs w:val="28"/>
        </w:rPr>
        <w:t>Σκοποσ</w:t>
      </w:r>
      <w:r w:rsidR="006C094F" w:rsidRPr="004640C7">
        <w:rPr>
          <w:rFonts w:ascii="Gentium" w:hAnsi="Gentium" w:cs="Gentium"/>
          <w:i/>
          <w:iCs/>
          <w:smallCaps/>
          <w:color w:val="7030A0"/>
          <w:sz w:val="28"/>
          <w:szCs w:val="28"/>
        </w:rPr>
        <w:t>.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} κράτιστε Μωσῆ, πρόσχες, οἷον εὕρομεν</w:t>
      </w:r>
    </w:p>
    <w:p w14:paraId="4F8AE9A7" w14:textId="181C0DB6" w:rsidR="009622E7" w:rsidRPr="004640C7" w:rsidRDefault="009622E7" w:rsidP="009622E7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244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τόπον πρὸς αὐτῇ τῇδέ γ’ εὐαεῖ νάπῃ.</w:t>
      </w:r>
    </w:p>
    <w:p w14:paraId="01D0AB5C" w14:textId="2091ADF1" w:rsidR="009622E7" w:rsidRPr="004640C7" w:rsidRDefault="009622E7" w:rsidP="009622E7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245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ἔστιν γὰρ, ὡς που καὶ σὺ τυγχάνεις ὄρων,</w:t>
      </w:r>
    </w:p>
    <w:p w14:paraId="1BB7F559" w14:textId="25166094" w:rsidR="009622E7" w:rsidRPr="004640C7" w:rsidRDefault="009622E7" w:rsidP="009622E7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246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ἐκεῖ. τόθεν δὲ φέγγος ἐξέλαμψέ νιν,</w:t>
      </w:r>
    </w:p>
    <w:p w14:paraId="4043761E" w14:textId="0D3E4A5A" w:rsidR="009622E7" w:rsidRPr="004640C7" w:rsidRDefault="009622E7" w:rsidP="009622E7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247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κατ’ εὐφρόνην σημεῖον ὡς στῦλος πυρός.</w:t>
      </w:r>
    </w:p>
    <w:p w14:paraId="1DB71AC6" w14:textId="327EFDC7" w:rsidR="009622E7" w:rsidRPr="004640C7" w:rsidRDefault="009622E7" w:rsidP="009622E7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248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ἐνταῦθα λειμῶν’ εὕρομεν κατάσκιον,</w:t>
      </w:r>
    </w:p>
    <w:p w14:paraId="7E4F866E" w14:textId="52BD3C3E" w:rsidR="009622E7" w:rsidRPr="004640C7" w:rsidRDefault="009622E7" w:rsidP="009622E7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249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ὑγράς τε λιβάδας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δαψιλὴς χῶρος βαθὺς,</w:t>
      </w:r>
    </w:p>
    <w:p w14:paraId="16B5FBF9" w14:textId="75BCB8E5" w:rsidR="009622E7" w:rsidRPr="004640C7" w:rsidRDefault="009622E7" w:rsidP="009622E7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250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πηγὰς ἀφύσσων δώδεκ’ ἐκ μιᾶς πέτρας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23E11019" w14:textId="0E36EAA4" w:rsidR="009622E7" w:rsidRPr="004640C7" w:rsidRDefault="009622E7" w:rsidP="009622E7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251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στελέχη δ’ ἐρυμνὰ πολλὰ φοινίκων πέλει</w:t>
      </w:r>
    </w:p>
    <w:p w14:paraId="51FC80F0" w14:textId="2C139049" w:rsidR="009622E7" w:rsidRPr="004640C7" w:rsidRDefault="009622E7" w:rsidP="009622E7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252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ἔγκαρπα, δεκάκις ἑπτὰ, καὶ ἐπίρρυτος</w:t>
      </w:r>
    </w:p>
    <w:p w14:paraId="420D576A" w14:textId="0E74F6CC" w:rsidR="009622E7" w:rsidRPr="004640C7" w:rsidRDefault="009622E7" w:rsidP="009622E7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253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πέφυκε χλοίη θρέμμασιν χορτάσματα.</w:t>
      </w:r>
    </w:p>
    <w:p w14:paraId="7F14E36F" w14:textId="77777777" w:rsidR="00534DC1" w:rsidRPr="004640C7" w:rsidRDefault="00534DC1" w:rsidP="00793F69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sectPr w:rsidR="00534DC1" w:rsidRPr="004640C7" w:rsidSect="00AC2C08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0E4DF323" w14:textId="0B1F33A4" w:rsidR="00793F69" w:rsidRPr="004640C7" w:rsidRDefault="00793F69" w:rsidP="00793F69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Fragment 1</w:t>
      </w:r>
      <w:r w:rsidR="00055469" w:rsidRPr="004640C7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7</w:t>
      </w:r>
    </w:p>
    <w:p w14:paraId="5F754447" w14:textId="04712C15" w:rsidR="00793F69" w:rsidRPr="004640C7" w:rsidRDefault="00793F69" w:rsidP="00793F69">
      <w:pPr>
        <w:keepNext/>
        <w:widowControl w:val="0"/>
        <w:spacing w:before="6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4640C7">
        <w:rPr>
          <w:rFonts w:ascii="Gentium" w:hAnsi="Gentium" w:cs="Gentium"/>
          <w:i/>
          <w:iCs/>
          <w:sz w:val="26"/>
          <w:szCs w:val="26"/>
          <w:u w:color="00B050"/>
        </w:rPr>
        <w:t xml:space="preserve">Eusebius, Praep. Evang. </w:t>
      </w:r>
      <w:r w:rsidR="008724F6" w:rsidRPr="004640C7">
        <w:rPr>
          <w:rFonts w:ascii="Gentium" w:hAnsi="Gentium" w:cs="Gentium"/>
          <w:i/>
          <w:iCs/>
          <w:sz w:val="26"/>
          <w:szCs w:val="26"/>
          <w:u w:color="00B050"/>
        </w:rPr>
        <w:t>9.29.16b</w:t>
      </w:r>
    </w:p>
    <w:p w14:paraId="3B14F816" w14:textId="77777777" w:rsidR="00AC2C08" w:rsidRDefault="00AC2C08" w:rsidP="009622E7">
      <w:pPr>
        <w:spacing w:before="60"/>
        <w:jc w:val="both"/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sectPr w:rsidR="00AC2C08" w:rsidSect="00B3512D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24FA48C" w14:textId="2CEEE9DF" w:rsidR="009622E7" w:rsidRPr="004640C7" w:rsidRDefault="009622E7" w:rsidP="009622E7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254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ἕτερον δὲ πρὸς τοῖσδ’ εἴδομεν ζῷον ξένον,</w:t>
      </w:r>
    </w:p>
    <w:p w14:paraId="422E6DFB" w14:textId="090DD276" w:rsidR="009622E7" w:rsidRPr="004640C7" w:rsidRDefault="009622E7" w:rsidP="009622E7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255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θαυμαστὸν, οἷον οὐδέπω ὥρακέ τις.</w:t>
      </w:r>
    </w:p>
    <w:p w14:paraId="4B7A4BB7" w14:textId="77777777" w:rsidR="009622E7" w:rsidRPr="004640C7" w:rsidRDefault="009622E7" w:rsidP="009622E7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256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διπλοῦν γὰρ ἤν τὸ μῆκος ἀετοῦ σχεδὸν,</w:t>
      </w:r>
    </w:p>
    <w:p w14:paraId="0F0AC435" w14:textId="75BD134B" w:rsidR="009622E7" w:rsidRPr="004640C7" w:rsidRDefault="009622E7" w:rsidP="009622E7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257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πτεροῖσι ποικίλοισιν ἠδὲ χρώμασι.</w:t>
      </w:r>
    </w:p>
    <w:p w14:paraId="0C0E833B" w14:textId="033C5E28" w:rsidR="009622E7" w:rsidRPr="004640C7" w:rsidRDefault="009622E7" w:rsidP="009622E7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258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στῆθος μὲν αὐτοῦ πορφυροῦν ἐφαίνετο,</w:t>
      </w:r>
    </w:p>
    <w:p w14:paraId="74F6F550" w14:textId="67714359" w:rsidR="009622E7" w:rsidRPr="004640C7" w:rsidRDefault="009622E7" w:rsidP="009622E7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259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σκέλη δὲ μιλτόχρωτα, καὶ κατ’ αὐχένα</w:t>
      </w:r>
    </w:p>
    <w:p w14:paraId="7AC53EFA" w14:textId="6B1CE5D6" w:rsidR="009622E7" w:rsidRPr="004640C7" w:rsidRDefault="009622E7" w:rsidP="009622E7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260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κροκωτίνοις μαλλοῖσιν εὐτρεπίζετο.</w:t>
      </w:r>
    </w:p>
    <w:p w14:paraId="0DE61E28" w14:textId="762F7F6C" w:rsidR="009622E7" w:rsidRPr="004640C7" w:rsidRDefault="009622E7" w:rsidP="009622E7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261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κάρα δὲ κοττοῖς ἡμέροις παρεμφερὲς,</w:t>
      </w:r>
    </w:p>
    <w:p w14:paraId="22F9C35E" w14:textId="47A1F213" w:rsidR="009622E7" w:rsidRPr="004640C7" w:rsidRDefault="009622E7" w:rsidP="009622E7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lastRenderedPageBreak/>
        <w:t>262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καὶ μηλίνῃ μὲν τῇ κόρῃ προσέβλεπε</w:t>
      </w:r>
    </w:p>
    <w:p w14:paraId="321BEDBC" w14:textId="48633F44" w:rsidR="009622E7" w:rsidRPr="004640C7" w:rsidRDefault="009622E7" w:rsidP="009622E7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263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κύκλῳ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 xml:space="preserve"> κόρη δὲ κόκκος ὡς ἐφαίνετο</w:t>
      </w:r>
      <w:r w:rsidR="0045006F" w:rsidRPr="004640C7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5A49BA91" w14:textId="07F1A1A5" w:rsidR="009622E7" w:rsidRPr="004640C7" w:rsidRDefault="009622E7" w:rsidP="009622E7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264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φωνὴν δὲ πάντων εἶχεν ἐκπρεπεστάτην.</w:t>
      </w:r>
    </w:p>
    <w:p w14:paraId="1CE68572" w14:textId="4D5A2719" w:rsidR="009622E7" w:rsidRPr="004640C7" w:rsidRDefault="009622E7" w:rsidP="009622E7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265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βασκλεὺς δὲ πάντων ὀρνέων ἐφαίνετο,</w:t>
      </w:r>
    </w:p>
    <w:p w14:paraId="5DC4B277" w14:textId="2E7E2E3F" w:rsidR="009622E7" w:rsidRPr="004640C7" w:rsidRDefault="00AC2C08" w:rsidP="009622E7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br w:type="column"/>
      </w:r>
      <w:r w:rsidR="009622E7"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266</w:t>
      </w:r>
      <w:r w:rsidR="009622E7"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="009622E7" w:rsidRPr="004640C7">
        <w:rPr>
          <w:rFonts w:ascii="Gentium" w:hAnsi="Gentium" w:cs="Gentium"/>
          <w:i/>
          <w:iCs/>
          <w:color w:val="7030A0"/>
          <w:sz w:val="28"/>
          <w:szCs w:val="28"/>
        </w:rPr>
        <w:t>ως ἠν νοῆσαι. πάντα γὰρ τὰ πτήν’ ὁμοῦ</w:t>
      </w:r>
    </w:p>
    <w:p w14:paraId="3AB690FF" w14:textId="10A5BF78" w:rsidR="009622E7" w:rsidRPr="004640C7" w:rsidRDefault="009622E7" w:rsidP="009622E7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267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ὄπισθεν αὐτοῦ δειλιῶντ’ ἐπέσσυτο,</w:t>
      </w:r>
    </w:p>
    <w:p w14:paraId="5905135E" w14:textId="407BE798" w:rsidR="009622E7" w:rsidRPr="004640C7" w:rsidRDefault="009622E7" w:rsidP="009622E7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268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αὐτὸς δὲ πρόσθεν, ταῦρος ὣς γαυρούμενος,</w:t>
      </w:r>
    </w:p>
    <w:p w14:paraId="27980011" w14:textId="34860B23" w:rsidR="009622E7" w:rsidRPr="004640C7" w:rsidRDefault="009622E7" w:rsidP="009622E7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4640C7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269</w:t>
      </w:r>
      <w:r w:rsidRPr="004640C7">
        <w:rPr>
          <w:rFonts w:ascii="Gentium" w:hAnsi="Gentium" w:cs="Gentium"/>
          <w:i/>
          <w:iCs/>
          <w:color w:val="EE0000"/>
          <w:sz w:val="28"/>
          <w:szCs w:val="28"/>
        </w:rPr>
        <w:t> </w:t>
      </w:r>
      <w:r w:rsidRPr="004640C7">
        <w:rPr>
          <w:rFonts w:ascii="Gentium" w:hAnsi="Gentium" w:cs="Gentium"/>
          <w:i/>
          <w:iCs/>
          <w:color w:val="7030A0"/>
          <w:sz w:val="28"/>
          <w:szCs w:val="28"/>
        </w:rPr>
        <w:t>ἔβαινε κραιπνὸν βῆμα βαστάζων ποδός.</w:t>
      </w:r>
    </w:p>
    <w:sectPr w:rsidR="009622E7" w:rsidRPr="004640C7" w:rsidSect="00AC2C08">
      <w:type w:val="continuous"/>
      <w:pgSz w:w="16838" w:h="11906" w:orient="landscape" w:code="9"/>
      <w:pgMar w:top="1418" w:right="1418" w:bottom="1418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153"/>
    <w:multiLevelType w:val="hybridMultilevel"/>
    <w:tmpl w:val="9B4E9866"/>
    <w:lvl w:ilvl="0" w:tplc="188C2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E217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A668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6AE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06F9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129A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0A7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3C8B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EC8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11792"/>
    <w:multiLevelType w:val="hybridMultilevel"/>
    <w:tmpl w:val="D8D64094"/>
    <w:lvl w:ilvl="0" w:tplc="DFE4A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7C31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A84E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A47F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AE9E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4AE6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986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8ABC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3E5A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B50FC"/>
    <w:multiLevelType w:val="hybridMultilevel"/>
    <w:tmpl w:val="3B94287C"/>
    <w:lvl w:ilvl="0" w:tplc="A4A6E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42EE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70F7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C2BB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F279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5C78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202E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988B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0E2C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C7DA7"/>
    <w:multiLevelType w:val="hybridMultilevel"/>
    <w:tmpl w:val="7062B7AC"/>
    <w:lvl w:ilvl="0" w:tplc="D0C83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6EBE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6ED2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44C9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48D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1499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C6E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D4C6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A619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72F3C"/>
    <w:multiLevelType w:val="hybridMultilevel"/>
    <w:tmpl w:val="813EBE1C"/>
    <w:lvl w:ilvl="0" w:tplc="F28A5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C0E8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E8EE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101C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C08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F216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D25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F217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269E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085EBE"/>
    <w:multiLevelType w:val="hybridMultilevel"/>
    <w:tmpl w:val="AEA2FF88"/>
    <w:lvl w:ilvl="0" w:tplc="A13E4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7218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58C2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BACF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A2C8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BC3F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E003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40AF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3A01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9718A4"/>
    <w:multiLevelType w:val="hybridMultilevel"/>
    <w:tmpl w:val="EE249A32"/>
    <w:lvl w:ilvl="0" w:tplc="1E6C8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82B0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22D7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762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8FD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5288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2E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E641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92C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3D062C"/>
    <w:multiLevelType w:val="hybridMultilevel"/>
    <w:tmpl w:val="E71244AC"/>
    <w:lvl w:ilvl="0" w:tplc="D76CE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7A58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A2AA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281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AE4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E59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291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2E6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C63E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0C235B"/>
    <w:multiLevelType w:val="hybridMultilevel"/>
    <w:tmpl w:val="263AF138"/>
    <w:lvl w:ilvl="0" w:tplc="9BD23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68F2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984D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9E1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C11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2CFA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74B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461D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C6A2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1D3B1D"/>
    <w:multiLevelType w:val="hybridMultilevel"/>
    <w:tmpl w:val="1598CE12"/>
    <w:lvl w:ilvl="0" w:tplc="1650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1ED7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961B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5048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B6AE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3CC2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52B4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1636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CE6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15882"/>
    <w:multiLevelType w:val="hybridMultilevel"/>
    <w:tmpl w:val="52785150"/>
    <w:lvl w:ilvl="0" w:tplc="C41299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1E71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6DC7D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DC1A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0293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325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0BA2A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DF0FF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7A1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266BAA"/>
    <w:multiLevelType w:val="hybridMultilevel"/>
    <w:tmpl w:val="33DCEE0C"/>
    <w:lvl w:ilvl="0" w:tplc="05C6D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B85E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4C6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4E81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467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0A7E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6635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5AC1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747F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6F5EEE"/>
    <w:multiLevelType w:val="hybridMultilevel"/>
    <w:tmpl w:val="28D015B6"/>
    <w:lvl w:ilvl="0" w:tplc="5128C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C49F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F412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E49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2C22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CAC3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3641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DE52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A8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153452"/>
    <w:multiLevelType w:val="hybridMultilevel"/>
    <w:tmpl w:val="E73EE228"/>
    <w:lvl w:ilvl="0" w:tplc="BF744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2C6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8805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D2F4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294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6A04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90D8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AA29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5876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0E10AA"/>
    <w:multiLevelType w:val="hybridMultilevel"/>
    <w:tmpl w:val="0ABC1EF4"/>
    <w:lvl w:ilvl="0" w:tplc="ED86B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E0C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A43C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DC3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CCD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E3C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6AFB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A451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0862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7157B0"/>
    <w:multiLevelType w:val="hybridMultilevel"/>
    <w:tmpl w:val="76B681E2"/>
    <w:lvl w:ilvl="0" w:tplc="624EC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E69E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6895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741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7A54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347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0C5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E69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42A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925969"/>
    <w:multiLevelType w:val="hybridMultilevel"/>
    <w:tmpl w:val="9A6C927E"/>
    <w:lvl w:ilvl="0" w:tplc="686C8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324A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2C94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181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C6C1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38A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926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272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8C3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615D96"/>
    <w:multiLevelType w:val="hybridMultilevel"/>
    <w:tmpl w:val="3E34D884"/>
    <w:lvl w:ilvl="0" w:tplc="E9749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6FE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8AB7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BA66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3A1D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6207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10FE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0072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E67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747EB5"/>
    <w:multiLevelType w:val="hybridMultilevel"/>
    <w:tmpl w:val="88F8FF3A"/>
    <w:lvl w:ilvl="0" w:tplc="FF90D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925E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F438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D695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02D8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AAAC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141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0BD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B80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F26F3B"/>
    <w:multiLevelType w:val="hybridMultilevel"/>
    <w:tmpl w:val="E9F87992"/>
    <w:lvl w:ilvl="0" w:tplc="5094C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5075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429C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022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284A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369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C66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BAA8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4019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EB3BC6"/>
    <w:multiLevelType w:val="hybridMultilevel"/>
    <w:tmpl w:val="AB04358A"/>
    <w:lvl w:ilvl="0" w:tplc="728CC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B603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E812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B6EF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FAC5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1AA4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F819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A91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DAC9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751A7F"/>
    <w:multiLevelType w:val="hybridMultilevel"/>
    <w:tmpl w:val="53D0ABE6"/>
    <w:lvl w:ilvl="0" w:tplc="2DC8A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80F1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DEB1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8AA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7AA2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0ED6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3021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508A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C6A0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8214EC"/>
    <w:multiLevelType w:val="hybridMultilevel"/>
    <w:tmpl w:val="C5AA906C"/>
    <w:lvl w:ilvl="0" w:tplc="0BECA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38F2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341E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14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5C9E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1AD5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E41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C09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A827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E67FEC"/>
    <w:multiLevelType w:val="hybridMultilevel"/>
    <w:tmpl w:val="B784F68C"/>
    <w:lvl w:ilvl="0" w:tplc="21DA2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86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E0D7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9488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2487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98D1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2E05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ECAA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1AA6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8D135B"/>
    <w:multiLevelType w:val="hybridMultilevel"/>
    <w:tmpl w:val="6B4A7FCC"/>
    <w:lvl w:ilvl="0" w:tplc="2202E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F6D9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3070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2EB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2ADE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BE6C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165D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2B0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106E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7D01AA"/>
    <w:multiLevelType w:val="hybridMultilevel"/>
    <w:tmpl w:val="2A30C16A"/>
    <w:lvl w:ilvl="0" w:tplc="B4F49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64C7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B031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AE51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90AF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C6E0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90B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1433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1ACA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3C2BB4"/>
    <w:multiLevelType w:val="hybridMultilevel"/>
    <w:tmpl w:val="AB8EE77E"/>
    <w:lvl w:ilvl="0" w:tplc="83D88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46C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34F1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7EF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2079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4AA6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FE6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086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CE1A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D00EDB"/>
    <w:multiLevelType w:val="hybridMultilevel"/>
    <w:tmpl w:val="1690EF58"/>
    <w:lvl w:ilvl="0" w:tplc="87E4A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AEB4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38A3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98E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22D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56EB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32F2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4FC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BE34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6D6FBD"/>
    <w:multiLevelType w:val="hybridMultilevel"/>
    <w:tmpl w:val="E302697E"/>
    <w:lvl w:ilvl="0" w:tplc="8ED60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4A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C24D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0832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8C2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E20C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A0D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0D6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6802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A36077"/>
    <w:multiLevelType w:val="hybridMultilevel"/>
    <w:tmpl w:val="EC1224A6"/>
    <w:lvl w:ilvl="0" w:tplc="4FE2E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AE2D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4E74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1687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D8E1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8A76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CC9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BA7B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ACF5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D6571D"/>
    <w:multiLevelType w:val="hybridMultilevel"/>
    <w:tmpl w:val="7110E29E"/>
    <w:lvl w:ilvl="0" w:tplc="89A87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80B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600A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D6A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8E29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EEAB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002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484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6EAE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B17CEC"/>
    <w:multiLevelType w:val="hybridMultilevel"/>
    <w:tmpl w:val="6018EADA"/>
    <w:lvl w:ilvl="0" w:tplc="72549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90E7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C8A1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6672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FA4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649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3C9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1CFC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ADF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8316EA"/>
    <w:multiLevelType w:val="hybridMultilevel"/>
    <w:tmpl w:val="8078E1EE"/>
    <w:lvl w:ilvl="0" w:tplc="27D45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00F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C60A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74DE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EC78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6270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968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62E3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7E69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9D78DD"/>
    <w:multiLevelType w:val="hybridMultilevel"/>
    <w:tmpl w:val="17C06120"/>
    <w:lvl w:ilvl="0" w:tplc="945AC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9892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DC91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862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6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6CD6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7075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9845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EA0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2904224">
    <w:abstractNumId w:val="31"/>
  </w:num>
  <w:num w:numId="2" w16cid:durableId="1366754490">
    <w:abstractNumId w:val="21"/>
  </w:num>
  <w:num w:numId="3" w16cid:durableId="1954628547">
    <w:abstractNumId w:val="5"/>
  </w:num>
  <w:num w:numId="4" w16cid:durableId="1193305718">
    <w:abstractNumId w:val="11"/>
  </w:num>
  <w:num w:numId="5" w16cid:durableId="2114547699">
    <w:abstractNumId w:val="19"/>
  </w:num>
  <w:num w:numId="6" w16cid:durableId="2085296940">
    <w:abstractNumId w:val="25"/>
  </w:num>
  <w:num w:numId="7" w16cid:durableId="294995860">
    <w:abstractNumId w:val="0"/>
  </w:num>
  <w:num w:numId="8" w16cid:durableId="782264047">
    <w:abstractNumId w:val="13"/>
  </w:num>
  <w:num w:numId="9" w16cid:durableId="610357588">
    <w:abstractNumId w:val="15"/>
  </w:num>
  <w:num w:numId="10" w16cid:durableId="1112091637">
    <w:abstractNumId w:val="6"/>
  </w:num>
  <w:num w:numId="11" w16cid:durableId="479422540">
    <w:abstractNumId w:val="1"/>
  </w:num>
  <w:num w:numId="12" w16cid:durableId="90978112">
    <w:abstractNumId w:val="27"/>
  </w:num>
  <w:num w:numId="13" w16cid:durableId="1427922930">
    <w:abstractNumId w:val="26"/>
  </w:num>
  <w:num w:numId="14" w16cid:durableId="2130975259">
    <w:abstractNumId w:val="10"/>
  </w:num>
  <w:num w:numId="15" w16cid:durableId="1150170468">
    <w:abstractNumId w:val="8"/>
  </w:num>
  <w:num w:numId="16" w16cid:durableId="1962496087">
    <w:abstractNumId w:val="23"/>
  </w:num>
  <w:num w:numId="17" w16cid:durableId="1308317632">
    <w:abstractNumId w:val="33"/>
  </w:num>
  <w:num w:numId="18" w16cid:durableId="735471885">
    <w:abstractNumId w:val="30"/>
  </w:num>
  <w:num w:numId="19" w16cid:durableId="1805543841">
    <w:abstractNumId w:val="32"/>
  </w:num>
  <w:num w:numId="20" w16cid:durableId="406266157">
    <w:abstractNumId w:val="17"/>
  </w:num>
  <w:num w:numId="21" w16cid:durableId="1626618535">
    <w:abstractNumId w:val="24"/>
  </w:num>
  <w:num w:numId="22" w16cid:durableId="1260676656">
    <w:abstractNumId w:val="7"/>
  </w:num>
  <w:num w:numId="23" w16cid:durableId="199318747">
    <w:abstractNumId w:val="28"/>
  </w:num>
  <w:num w:numId="24" w16cid:durableId="2052993577">
    <w:abstractNumId w:val="14"/>
  </w:num>
  <w:num w:numId="25" w16cid:durableId="2066026727">
    <w:abstractNumId w:val="2"/>
  </w:num>
  <w:num w:numId="26" w16cid:durableId="718432905">
    <w:abstractNumId w:val="22"/>
  </w:num>
  <w:num w:numId="27" w16cid:durableId="1379547736">
    <w:abstractNumId w:val="18"/>
  </w:num>
  <w:num w:numId="28" w16cid:durableId="2051954566">
    <w:abstractNumId w:val="12"/>
  </w:num>
  <w:num w:numId="29" w16cid:durableId="1710839547">
    <w:abstractNumId w:val="16"/>
  </w:num>
  <w:num w:numId="30" w16cid:durableId="409423125">
    <w:abstractNumId w:val="9"/>
  </w:num>
  <w:num w:numId="31" w16cid:durableId="1356542698">
    <w:abstractNumId w:val="29"/>
  </w:num>
  <w:num w:numId="32" w16cid:durableId="158276328">
    <w:abstractNumId w:val="3"/>
  </w:num>
  <w:num w:numId="33" w16cid:durableId="1666129802">
    <w:abstractNumId w:val="4"/>
  </w:num>
  <w:num w:numId="34" w16cid:durableId="9234880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32"/>
    <w:rsid w:val="00036E89"/>
    <w:rsid w:val="000430D7"/>
    <w:rsid w:val="0004740B"/>
    <w:rsid w:val="00055469"/>
    <w:rsid w:val="000601B7"/>
    <w:rsid w:val="00067503"/>
    <w:rsid w:val="000740E6"/>
    <w:rsid w:val="00077CA0"/>
    <w:rsid w:val="00096010"/>
    <w:rsid w:val="00097A54"/>
    <w:rsid w:val="000A2068"/>
    <w:rsid w:val="000A293B"/>
    <w:rsid w:val="000C18B9"/>
    <w:rsid w:val="0011651B"/>
    <w:rsid w:val="00116F44"/>
    <w:rsid w:val="00140016"/>
    <w:rsid w:val="00143D13"/>
    <w:rsid w:val="001542B2"/>
    <w:rsid w:val="001735BD"/>
    <w:rsid w:val="00187B23"/>
    <w:rsid w:val="001B3D11"/>
    <w:rsid w:val="001B5445"/>
    <w:rsid w:val="001F0138"/>
    <w:rsid w:val="001F1F67"/>
    <w:rsid w:val="00231934"/>
    <w:rsid w:val="002549EC"/>
    <w:rsid w:val="00255ED5"/>
    <w:rsid w:val="002830AD"/>
    <w:rsid w:val="00291E61"/>
    <w:rsid w:val="002B22A4"/>
    <w:rsid w:val="002E4E14"/>
    <w:rsid w:val="002E5C43"/>
    <w:rsid w:val="00303F1A"/>
    <w:rsid w:val="00321440"/>
    <w:rsid w:val="003647C3"/>
    <w:rsid w:val="00375F9C"/>
    <w:rsid w:val="00381A60"/>
    <w:rsid w:val="003B3AC6"/>
    <w:rsid w:val="003B45A9"/>
    <w:rsid w:val="003E4CA2"/>
    <w:rsid w:val="003F4FE4"/>
    <w:rsid w:val="004123F1"/>
    <w:rsid w:val="004229F9"/>
    <w:rsid w:val="00443F20"/>
    <w:rsid w:val="0045006F"/>
    <w:rsid w:val="0046301B"/>
    <w:rsid w:val="004640C7"/>
    <w:rsid w:val="00485B85"/>
    <w:rsid w:val="004903AD"/>
    <w:rsid w:val="004A31CA"/>
    <w:rsid w:val="004A56F6"/>
    <w:rsid w:val="004C2D04"/>
    <w:rsid w:val="004C7622"/>
    <w:rsid w:val="004E31DD"/>
    <w:rsid w:val="004F52B8"/>
    <w:rsid w:val="0050363E"/>
    <w:rsid w:val="0050773F"/>
    <w:rsid w:val="005117FA"/>
    <w:rsid w:val="00531CA2"/>
    <w:rsid w:val="00534DC1"/>
    <w:rsid w:val="00537D71"/>
    <w:rsid w:val="0054249D"/>
    <w:rsid w:val="005541C2"/>
    <w:rsid w:val="0057053D"/>
    <w:rsid w:val="005715FF"/>
    <w:rsid w:val="005731D0"/>
    <w:rsid w:val="0059242D"/>
    <w:rsid w:val="00594F03"/>
    <w:rsid w:val="005B5414"/>
    <w:rsid w:val="005C4D74"/>
    <w:rsid w:val="005E2DB1"/>
    <w:rsid w:val="005E67E4"/>
    <w:rsid w:val="005F7EBE"/>
    <w:rsid w:val="00613A49"/>
    <w:rsid w:val="00657BE5"/>
    <w:rsid w:val="00664634"/>
    <w:rsid w:val="00673757"/>
    <w:rsid w:val="006869C1"/>
    <w:rsid w:val="00691BAB"/>
    <w:rsid w:val="006B3171"/>
    <w:rsid w:val="006C094F"/>
    <w:rsid w:val="006F6251"/>
    <w:rsid w:val="00734C01"/>
    <w:rsid w:val="007456AA"/>
    <w:rsid w:val="00752F74"/>
    <w:rsid w:val="00753090"/>
    <w:rsid w:val="00772E0C"/>
    <w:rsid w:val="00793F69"/>
    <w:rsid w:val="007D5517"/>
    <w:rsid w:val="007F12DB"/>
    <w:rsid w:val="007F402D"/>
    <w:rsid w:val="00801E95"/>
    <w:rsid w:val="00806E61"/>
    <w:rsid w:val="00811092"/>
    <w:rsid w:val="008165DB"/>
    <w:rsid w:val="00827F9C"/>
    <w:rsid w:val="00863A15"/>
    <w:rsid w:val="008724F6"/>
    <w:rsid w:val="00887954"/>
    <w:rsid w:val="008A1705"/>
    <w:rsid w:val="008F0322"/>
    <w:rsid w:val="009017D3"/>
    <w:rsid w:val="009021F6"/>
    <w:rsid w:val="00916368"/>
    <w:rsid w:val="00924474"/>
    <w:rsid w:val="0092776C"/>
    <w:rsid w:val="00946841"/>
    <w:rsid w:val="00946989"/>
    <w:rsid w:val="009622E7"/>
    <w:rsid w:val="009774FD"/>
    <w:rsid w:val="00983E76"/>
    <w:rsid w:val="00985AAB"/>
    <w:rsid w:val="00987324"/>
    <w:rsid w:val="00993D36"/>
    <w:rsid w:val="0099492F"/>
    <w:rsid w:val="009A195F"/>
    <w:rsid w:val="009A21C7"/>
    <w:rsid w:val="009B2082"/>
    <w:rsid w:val="00A1008F"/>
    <w:rsid w:val="00A14C8F"/>
    <w:rsid w:val="00A320D8"/>
    <w:rsid w:val="00A725F2"/>
    <w:rsid w:val="00A72EDB"/>
    <w:rsid w:val="00A90EB9"/>
    <w:rsid w:val="00A97BDF"/>
    <w:rsid w:val="00AB15FC"/>
    <w:rsid w:val="00AB39FC"/>
    <w:rsid w:val="00AC2C08"/>
    <w:rsid w:val="00AD37F5"/>
    <w:rsid w:val="00AE6B36"/>
    <w:rsid w:val="00AF4D2D"/>
    <w:rsid w:val="00B12DF0"/>
    <w:rsid w:val="00B3512D"/>
    <w:rsid w:val="00B65EAE"/>
    <w:rsid w:val="00B7356D"/>
    <w:rsid w:val="00B7477A"/>
    <w:rsid w:val="00B91782"/>
    <w:rsid w:val="00BA68CC"/>
    <w:rsid w:val="00BB3D55"/>
    <w:rsid w:val="00BC0C12"/>
    <w:rsid w:val="00BD2D44"/>
    <w:rsid w:val="00C11CBA"/>
    <w:rsid w:val="00C144EC"/>
    <w:rsid w:val="00C215F0"/>
    <w:rsid w:val="00C2579D"/>
    <w:rsid w:val="00C30C6E"/>
    <w:rsid w:val="00C54F12"/>
    <w:rsid w:val="00C95934"/>
    <w:rsid w:val="00CA4407"/>
    <w:rsid w:val="00CB238D"/>
    <w:rsid w:val="00CB4A39"/>
    <w:rsid w:val="00CB6DF8"/>
    <w:rsid w:val="00CF24EB"/>
    <w:rsid w:val="00CF2F0A"/>
    <w:rsid w:val="00CF3C49"/>
    <w:rsid w:val="00CF5F60"/>
    <w:rsid w:val="00D05621"/>
    <w:rsid w:val="00D21B92"/>
    <w:rsid w:val="00D35FDE"/>
    <w:rsid w:val="00D37444"/>
    <w:rsid w:val="00D451DC"/>
    <w:rsid w:val="00D473E2"/>
    <w:rsid w:val="00D7247B"/>
    <w:rsid w:val="00D85928"/>
    <w:rsid w:val="00D92781"/>
    <w:rsid w:val="00DA3B4F"/>
    <w:rsid w:val="00DA69A7"/>
    <w:rsid w:val="00DC4C00"/>
    <w:rsid w:val="00DF0961"/>
    <w:rsid w:val="00DF7D08"/>
    <w:rsid w:val="00E010DC"/>
    <w:rsid w:val="00E16F68"/>
    <w:rsid w:val="00E34AD8"/>
    <w:rsid w:val="00E42349"/>
    <w:rsid w:val="00E42EBA"/>
    <w:rsid w:val="00E45C71"/>
    <w:rsid w:val="00E539F6"/>
    <w:rsid w:val="00E62257"/>
    <w:rsid w:val="00E77888"/>
    <w:rsid w:val="00EB256F"/>
    <w:rsid w:val="00EC5CAE"/>
    <w:rsid w:val="00EE4BDF"/>
    <w:rsid w:val="00EE4DF3"/>
    <w:rsid w:val="00F06944"/>
    <w:rsid w:val="00F114A4"/>
    <w:rsid w:val="00F118C1"/>
    <w:rsid w:val="00F32674"/>
    <w:rsid w:val="00F450A4"/>
    <w:rsid w:val="00F6178E"/>
    <w:rsid w:val="00FB0427"/>
    <w:rsid w:val="00FC6AAD"/>
    <w:rsid w:val="00FE0332"/>
    <w:rsid w:val="00FE2A1B"/>
    <w:rsid w:val="00FF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797A0"/>
  <w15:chartTrackingRefBased/>
  <w15:docId w15:val="{86CDFB0B-F4FC-4CAB-9F27-FACA2994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val="el-GR"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jc w:val="center"/>
      <w:outlineLvl w:val="0"/>
    </w:pPr>
    <w:rPr>
      <w:rFonts w:eastAsia="Arial Unicode MS"/>
      <w:b/>
      <w:bCs/>
      <w:color w:val="FF0033"/>
      <w:kern w:val="36"/>
      <w:sz w:val="36"/>
      <w:szCs w:val="36"/>
      <w:lang w:bidi="he-IL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bidi="he-IL"/>
    </w:rPr>
  </w:style>
  <w:style w:type="paragraph" w:styleId="Heading5">
    <w:name w:val="heading 5"/>
    <w:basedOn w:val="Normal"/>
    <w:qFormat/>
    <w:pPr>
      <w:spacing w:before="100" w:beforeAutospacing="1" w:after="100" w:afterAutospacing="1"/>
      <w:jc w:val="center"/>
      <w:outlineLvl w:val="4"/>
    </w:pPr>
    <w:rPr>
      <w:rFonts w:eastAsia="Arial Unicode MS"/>
      <w:b/>
      <w:bCs/>
      <w:color w:val="66666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ek">
    <w:name w:val="greek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character" w:customStyle="1" w:styleId="latin">
    <w:name w:val="latin"/>
    <w:basedOn w:val="DefaultParagraphFont"/>
  </w:style>
  <w:style w:type="paragraph" w:customStyle="1" w:styleId="latin1">
    <w:name w:val="latin1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styleId="BodyText">
    <w:name w:val="Body Text"/>
    <w:basedOn w:val="Normal"/>
    <w:semiHidden/>
    <w:pPr>
      <w:jc w:val="both"/>
    </w:pPr>
    <w:rPr>
      <w:rFonts w:ascii="Palatino Linotype" w:hAnsi="Palatino Linotype"/>
      <w:b/>
      <w:bCs/>
      <w:i/>
      <w:iCs/>
    </w:rPr>
  </w:style>
  <w:style w:type="character" w:customStyle="1" w:styleId="w">
    <w:name w:val="w"/>
    <w:basedOn w:val="DefaultParagraphFont"/>
    <w:rsid w:val="004123F1"/>
  </w:style>
  <w:style w:type="character" w:customStyle="1" w:styleId="p">
    <w:name w:val="p"/>
    <w:basedOn w:val="DefaultParagraphFont"/>
    <w:rsid w:val="004123F1"/>
  </w:style>
  <w:style w:type="paragraph" w:styleId="ListParagraph">
    <w:name w:val="List Paragraph"/>
    <w:basedOn w:val="Normal"/>
    <w:uiPriority w:val="34"/>
    <w:qFormat/>
    <w:rsid w:val="004123F1"/>
    <w:pPr>
      <w:ind w:left="720"/>
      <w:contextualSpacing/>
    </w:pPr>
  </w:style>
  <w:style w:type="character" w:customStyle="1" w:styleId="versenumber1">
    <w:name w:val="versenumber1"/>
    <w:basedOn w:val="DefaultParagraphFont"/>
    <w:rsid w:val="00A90EB9"/>
    <w:rPr>
      <w:color w:val="FF0000"/>
    </w:rPr>
  </w:style>
  <w:style w:type="character" w:styleId="Hyperlink">
    <w:name w:val="Hyperlink"/>
    <w:basedOn w:val="DefaultParagraphFont"/>
    <w:rsid w:val="00A90EB9"/>
    <w:rPr>
      <w:color w:val="0000FF"/>
      <w:u w:val="single"/>
    </w:rPr>
  </w:style>
  <w:style w:type="character" w:customStyle="1" w:styleId="greek1">
    <w:name w:val="greek1"/>
    <w:basedOn w:val="DefaultParagraphFont"/>
    <w:rsid w:val="00A90EB9"/>
    <w:rPr>
      <w:rFonts w:ascii="Gentium" w:hAnsi="Gentium" w:hint="default"/>
      <w:rtl w:val="0"/>
    </w:rPr>
  </w:style>
  <w:style w:type="character" w:styleId="Emphasis">
    <w:name w:val="Emphasis"/>
    <w:basedOn w:val="DefaultParagraphFont"/>
    <w:uiPriority w:val="20"/>
    <w:qFormat/>
    <w:rsid w:val="00A90EB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F52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551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aife.perseus.org/library/urn:cts:greekLit:tlg0555/" TargetMode="External"/><Relationship Id="rId5" Type="http://schemas.openxmlformats.org/officeDocument/2006/relationships/hyperlink" Target="https://scaife.perseus.org/reader/urn:cts:greekLit:tlg2018.tlg001.1st1K-grc1:1.1.1-1.1.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10</Pages>
  <Words>2124</Words>
  <Characters>12108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Theodotus</vt:lpstr>
    </vt:vector>
  </TitlesOfParts>
  <Company>Zacchaeus</Company>
  <LinksUpToDate>false</LinksUpToDate>
  <CharactersWithSpaces>14204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Ezekiel the Tragedian</dc:title>
  <dc:subject/>
  <dc:description/>
  <cp:lastModifiedBy>Adrian Hills</cp:lastModifiedBy>
  <cp:revision>1</cp:revision>
  <dcterms:created xsi:type="dcterms:W3CDTF">2024-09-27T09:55:00Z</dcterms:created>
  <dcterms:modified xsi:type="dcterms:W3CDTF">2026-02-04T11:38:00Z</dcterms:modified>
  <cp:category>Pseudepigrapha - Fragments (Eddd-Xxx)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R402</vt:lpwstr>
  </property>
  <property fmtid="{D5CDD505-2E9C-101B-9397-08002B2CF9AE}" pid="3" name="Source">
    <vt:lpwstr>TextExcavation.com</vt:lpwstr>
  </property>
</Properties>
</file>